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EDF8" w14:textId="77777777" w:rsidR="003867A3" w:rsidRDefault="005856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Winscombe and Sandford </w:t>
      </w:r>
      <w:r w:rsidRPr="005856D9">
        <w:rPr>
          <w:b/>
          <w:sz w:val="28"/>
          <w:szCs w:val="28"/>
          <w:u w:val="single"/>
        </w:rPr>
        <w:t>Parochial Church Council</w:t>
      </w:r>
    </w:p>
    <w:p w14:paraId="75D31F67" w14:textId="77777777" w:rsidR="005856D9" w:rsidRDefault="005856D9">
      <w:pPr>
        <w:rPr>
          <w:sz w:val="28"/>
          <w:szCs w:val="28"/>
        </w:rPr>
      </w:pPr>
      <w:r w:rsidRPr="005856D9">
        <w:rPr>
          <w:sz w:val="28"/>
          <w:szCs w:val="28"/>
        </w:rPr>
        <w:t>Minutes of Meeting held on July 1</w:t>
      </w:r>
      <w:r w:rsidRPr="005856D9">
        <w:rPr>
          <w:sz w:val="28"/>
          <w:szCs w:val="28"/>
          <w:vertAlign w:val="superscript"/>
        </w:rPr>
        <w:t>st</w:t>
      </w:r>
      <w:r w:rsidRPr="005856D9">
        <w:rPr>
          <w:sz w:val="28"/>
          <w:szCs w:val="28"/>
        </w:rPr>
        <w:t xml:space="preserve">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6678"/>
        <w:gridCol w:w="950"/>
      </w:tblGrid>
      <w:tr w:rsidR="005856D9" w14:paraId="130AC906" w14:textId="77777777" w:rsidTr="00986566">
        <w:tc>
          <w:tcPr>
            <w:tcW w:w="1388" w:type="dxa"/>
          </w:tcPr>
          <w:p w14:paraId="3F68B5B1" w14:textId="77777777" w:rsidR="005856D9" w:rsidRDefault="0058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6904" w:type="dxa"/>
          </w:tcPr>
          <w:p w14:paraId="2F0F2A22" w14:textId="77777777" w:rsidR="005856D9" w:rsidRDefault="005856D9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14:paraId="73D0243A" w14:textId="77777777" w:rsidR="005856D9" w:rsidRDefault="0058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</w:t>
            </w:r>
          </w:p>
        </w:tc>
      </w:tr>
      <w:tr w:rsidR="005856D9" w14:paraId="6D61E77F" w14:textId="77777777" w:rsidTr="00986566">
        <w:tc>
          <w:tcPr>
            <w:tcW w:w="1388" w:type="dxa"/>
          </w:tcPr>
          <w:p w14:paraId="1FCE99B6" w14:textId="77777777" w:rsidR="005856D9" w:rsidRDefault="0058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04" w:type="dxa"/>
          </w:tcPr>
          <w:p w14:paraId="53EBAD3D" w14:textId="77777777" w:rsidR="00722E45" w:rsidRDefault="005856D9">
            <w:pPr>
              <w:rPr>
                <w:sz w:val="24"/>
                <w:szCs w:val="24"/>
              </w:rPr>
            </w:pPr>
            <w:r w:rsidRPr="003B263B">
              <w:rPr>
                <w:sz w:val="24"/>
                <w:szCs w:val="24"/>
              </w:rPr>
              <w:t>Derrick welcomed all present and Jacqui led us in an opening prayer.</w:t>
            </w:r>
            <w:r w:rsidR="00722E45">
              <w:rPr>
                <w:sz w:val="24"/>
                <w:szCs w:val="24"/>
              </w:rPr>
              <w:t xml:space="preserve">  </w:t>
            </w:r>
          </w:p>
          <w:p w14:paraId="1361DA00" w14:textId="77777777" w:rsidR="005856D9" w:rsidRPr="003B263B" w:rsidRDefault="0072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50" w:type="dxa"/>
          </w:tcPr>
          <w:p w14:paraId="2BF4E780" w14:textId="77777777" w:rsidR="005856D9" w:rsidRDefault="005856D9">
            <w:pPr>
              <w:rPr>
                <w:sz w:val="28"/>
                <w:szCs w:val="28"/>
              </w:rPr>
            </w:pPr>
          </w:p>
        </w:tc>
      </w:tr>
      <w:tr w:rsidR="005856D9" w14:paraId="5CC2D554" w14:textId="77777777" w:rsidTr="00986566">
        <w:tc>
          <w:tcPr>
            <w:tcW w:w="1388" w:type="dxa"/>
          </w:tcPr>
          <w:p w14:paraId="5FFAF6B6" w14:textId="77777777" w:rsidR="005856D9" w:rsidRDefault="0058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Attendees</w:t>
            </w:r>
          </w:p>
        </w:tc>
        <w:tc>
          <w:tcPr>
            <w:tcW w:w="6904" w:type="dxa"/>
          </w:tcPr>
          <w:p w14:paraId="39D77C75" w14:textId="77777777" w:rsidR="005856D9" w:rsidRPr="003B263B" w:rsidRDefault="005856D9">
            <w:pPr>
              <w:rPr>
                <w:sz w:val="24"/>
                <w:szCs w:val="24"/>
              </w:rPr>
            </w:pPr>
            <w:r w:rsidRPr="003B263B">
              <w:rPr>
                <w:sz w:val="24"/>
                <w:szCs w:val="24"/>
              </w:rPr>
              <w:t>Derrick Claridge,(chair)  Bridget Andrews, Dorothy Baldwin, Jo Claridge, Beth Cutmore, Sarah Gunn, Jacqui Keir-Bucknall, Pauline Nixon, Douglas Ogram, Jan Welling</w:t>
            </w:r>
          </w:p>
          <w:p w14:paraId="1ACE7444" w14:textId="77777777" w:rsidR="005856D9" w:rsidRPr="003B263B" w:rsidRDefault="005856D9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14:paraId="7D4F0D6C" w14:textId="77777777" w:rsidR="005856D9" w:rsidRDefault="005856D9">
            <w:pPr>
              <w:rPr>
                <w:sz w:val="28"/>
                <w:szCs w:val="28"/>
              </w:rPr>
            </w:pPr>
          </w:p>
        </w:tc>
      </w:tr>
      <w:tr w:rsidR="005856D9" w14:paraId="003B53E0" w14:textId="77777777" w:rsidTr="00986566">
        <w:tc>
          <w:tcPr>
            <w:tcW w:w="1388" w:type="dxa"/>
          </w:tcPr>
          <w:p w14:paraId="397EE357" w14:textId="77777777" w:rsidR="005856D9" w:rsidRDefault="0058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904" w:type="dxa"/>
          </w:tcPr>
          <w:p w14:paraId="53E442B1" w14:textId="77777777" w:rsidR="0076244B" w:rsidRDefault="005856D9">
            <w:pPr>
              <w:rPr>
                <w:sz w:val="24"/>
                <w:szCs w:val="24"/>
              </w:rPr>
            </w:pPr>
            <w:r w:rsidRPr="003B263B">
              <w:rPr>
                <w:b/>
                <w:sz w:val="24"/>
                <w:szCs w:val="24"/>
              </w:rPr>
              <w:t xml:space="preserve">Apologies for absence </w:t>
            </w:r>
            <w:r w:rsidRPr="003B263B">
              <w:rPr>
                <w:sz w:val="24"/>
                <w:szCs w:val="24"/>
              </w:rPr>
              <w:t xml:space="preserve">                                                                   </w:t>
            </w:r>
            <w:r w:rsidR="003B263B">
              <w:rPr>
                <w:sz w:val="24"/>
                <w:szCs w:val="24"/>
              </w:rPr>
              <w:t xml:space="preserve">               </w:t>
            </w:r>
            <w:r w:rsidRPr="003B263B">
              <w:rPr>
                <w:sz w:val="24"/>
                <w:szCs w:val="24"/>
              </w:rPr>
              <w:t xml:space="preserve"> Simon Cre</w:t>
            </w:r>
            <w:r w:rsidR="0076244B">
              <w:rPr>
                <w:sz w:val="24"/>
                <w:szCs w:val="24"/>
              </w:rPr>
              <w:t>w, Martin Hagen,  Alison Haynes.</w:t>
            </w:r>
            <w:r w:rsidRPr="003B263B">
              <w:rPr>
                <w:sz w:val="24"/>
                <w:szCs w:val="24"/>
              </w:rPr>
              <w:t xml:space="preserve"> </w:t>
            </w:r>
          </w:p>
          <w:p w14:paraId="76DF6214" w14:textId="77777777" w:rsidR="005856D9" w:rsidRPr="003B263B" w:rsidRDefault="0076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Absent- </w:t>
            </w:r>
            <w:r w:rsidR="003B263B" w:rsidRPr="003B263B">
              <w:rPr>
                <w:sz w:val="24"/>
                <w:szCs w:val="24"/>
              </w:rPr>
              <w:t>Angela Morris</w:t>
            </w:r>
          </w:p>
          <w:p w14:paraId="72C29B0A" w14:textId="77777777" w:rsidR="003B263B" w:rsidRPr="003B263B" w:rsidRDefault="003B263B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14:paraId="2EC2BF8D" w14:textId="77777777" w:rsidR="005856D9" w:rsidRDefault="005856D9">
            <w:pPr>
              <w:rPr>
                <w:sz w:val="28"/>
                <w:szCs w:val="28"/>
              </w:rPr>
            </w:pPr>
          </w:p>
        </w:tc>
      </w:tr>
      <w:tr w:rsidR="005856D9" w14:paraId="1F45F99C" w14:textId="77777777" w:rsidTr="00986566">
        <w:tc>
          <w:tcPr>
            <w:tcW w:w="1388" w:type="dxa"/>
          </w:tcPr>
          <w:p w14:paraId="7F0D6F12" w14:textId="77777777" w:rsidR="005856D9" w:rsidRDefault="003B2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904" w:type="dxa"/>
          </w:tcPr>
          <w:p w14:paraId="416AF64F" w14:textId="77777777" w:rsidR="003B263B" w:rsidRDefault="003B263B">
            <w:pPr>
              <w:rPr>
                <w:b/>
                <w:sz w:val="24"/>
                <w:szCs w:val="24"/>
              </w:rPr>
            </w:pPr>
            <w:r w:rsidRPr="003B263B">
              <w:rPr>
                <w:b/>
                <w:sz w:val="24"/>
                <w:szCs w:val="24"/>
              </w:rPr>
              <w:t>Approval of minutes of PCC Meeting held on June 3</w:t>
            </w:r>
            <w:r w:rsidRPr="003B263B">
              <w:rPr>
                <w:b/>
                <w:sz w:val="24"/>
                <w:szCs w:val="24"/>
                <w:vertAlign w:val="superscript"/>
              </w:rPr>
              <w:t>rd</w:t>
            </w:r>
            <w:r w:rsidRPr="003B263B">
              <w:rPr>
                <w:b/>
                <w:sz w:val="24"/>
                <w:szCs w:val="24"/>
              </w:rPr>
              <w:t xml:space="preserve"> 2025.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F7804A6" w14:textId="77777777" w:rsidR="005856D9" w:rsidRPr="003B263B" w:rsidRDefault="003B26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B263B">
              <w:rPr>
                <w:sz w:val="24"/>
                <w:szCs w:val="24"/>
              </w:rPr>
              <w:t xml:space="preserve">There were three amendments suggested by SG which were accepted and the amended minutes were proposed by BC and seconded by </w:t>
            </w:r>
            <w:r>
              <w:rPr>
                <w:sz w:val="24"/>
                <w:szCs w:val="24"/>
              </w:rPr>
              <w:t>JC.</w:t>
            </w:r>
            <w:r w:rsidR="00F4746B">
              <w:rPr>
                <w:sz w:val="24"/>
                <w:szCs w:val="24"/>
              </w:rPr>
              <w:t xml:space="preserve"> Approved unanimously.</w:t>
            </w:r>
          </w:p>
          <w:p w14:paraId="7A5726DF" w14:textId="77777777" w:rsidR="003B263B" w:rsidRPr="003B263B" w:rsidRDefault="003B263B">
            <w:pPr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7C7B3FA8" w14:textId="77777777" w:rsidR="005856D9" w:rsidRDefault="005856D9">
            <w:pPr>
              <w:rPr>
                <w:sz w:val="28"/>
                <w:szCs w:val="28"/>
              </w:rPr>
            </w:pPr>
          </w:p>
        </w:tc>
      </w:tr>
      <w:tr w:rsidR="005856D9" w14:paraId="27EAF62D" w14:textId="77777777" w:rsidTr="00986566">
        <w:tc>
          <w:tcPr>
            <w:tcW w:w="1388" w:type="dxa"/>
          </w:tcPr>
          <w:p w14:paraId="5A858699" w14:textId="77777777" w:rsidR="005856D9" w:rsidRDefault="003B2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904" w:type="dxa"/>
          </w:tcPr>
          <w:p w14:paraId="4F898CDF" w14:textId="77777777" w:rsidR="003B263B" w:rsidRDefault="003B263B">
            <w:pPr>
              <w:rPr>
                <w:sz w:val="24"/>
                <w:szCs w:val="24"/>
              </w:rPr>
            </w:pPr>
            <w:r w:rsidRPr="00986566">
              <w:rPr>
                <w:b/>
                <w:sz w:val="24"/>
                <w:szCs w:val="24"/>
              </w:rPr>
              <w:t>Matters Arising</w:t>
            </w:r>
            <w:r w:rsidR="00986566" w:rsidRPr="00986566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986566">
              <w:rPr>
                <w:sz w:val="24"/>
                <w:szCs w:val="24"/>
              </w:rPr>
              <w:t>There were no matters arising.</w:t>
            </w:r>
          </w:p>
          <w:p w14:paraId="6AEE396D" w14:textId="77777777" w:rsidR="00986566" w:rsidRPr="003B263B" w:rsidRDefault="00986566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14:paraId="501DF273" w14:textId="77777777" w:rsidR="005856D9" w:rsidRDefault="005856D9">
            <w:pPr>
              <w:rPr>
                <w:sz w:val="28"/>
                <w:szCs w:val="28"/>
              </w:rPr>
            </w:pPr>
          </w:p>
        </w:tc>
      </w:tr>
      <w:tr w:rsidR="003B263B" w14:paraId="0CF81DF6" w14:textId="77777777" w:rsidTr="00986566">
        <w:tc>
          <w:tcPr>
            <w:tcW w:w="1388" w:type="dxa"/>
          </w:tcPr>
          <w:p w14:paraId="7BF2F25D" w14:textId="77777777" w:rsidR="003B263B" w:rsidRDefault="003B2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904" w:type="dxa"/>
          </w:tcPr>
          <w:p w14:paraId="3248C7B5" w14:textId="77777777" w:rsidR="003B263B" w:rsidRDefault="003B263B" w:rsidP="00603A34">
            <w:pPr>
              <w:rPr>
                <w:sz w:val="24"/>
                <w:szCs w:val="24"/>
              </w:rPr>
            </w:pPr>
            <w:r w:rsidRPr="003B263B">
              <w:rPr>
                <w:b/>
                <w:sz w:val="24"/>
                <w:szCs w:val="24"/>
              </w:rPr>
              <w:t xml:space="preserve">Correspondence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BA had received the request for the auditing of Parish Officers. This was returned with the inclusion of SC and BA.</w:t>
            </w:r>
          </w:p>
          <w:p w14:paraId="2D223037" w14:textId="77777777" w:rsidR="003B263B" w:rsidRPr="003B263B" w:rsidRDefault="003B263B" w:rsidP="00603A34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14:paraId="13A07012" w14:textId="77777777" w:rsidR="003B263B" w:rsidRDefault="003B263B">
            <w:pPr>
              <w:rPr>
                <w:sz w:val="28"/>
                <w:szCs w:val="28"/>
              </w:rPr>
            </w:pPr>
          </w:p>
        </w:tc>
      </w:tr>
      <w:tr w:rsidR="003B263B" w14:paraId="0442FACB" w14:textId="77777777" w:rsidTr="00986566">
        <w:tc>
          <w:tcPr>
            <w:tcW w:w="1388" w:type="dxa"/>
          </w:tcPr>
          <w:p w14:paraId="25A21B6B" w14:textId="77777777" w:rsidR="003B263B" w:rsidRDefault="00986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04" w:type="dxa"/>
          </w:tcPr>
          <w:p w14:paraId="5702A26C" w14:textId="77777777" w:rsidR="003B263B" w:rsidRDefault="00986566" w:rsidP="00986566">
            <w:pPr>
              <w:rPr>
                <w:sz w:val="24"/>
                <w:szCs w:val="24"/>
              </w:rPr>
            </w:pPr>
            <w:r w:rsidRPr="00986566">
              <w:rPr>
                <w:b/>
                <w:sz w:val="24"/>
                <w:szCs w:val="24"/>
              </w:rPr>
              <w:t xml:space="preserve">Vacancy Update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The Churchwardens met with Archdeacon Charlie and were successful in persuading </w:t>
            </w:r>
            <w:r w:rsidR="0076244B">
              <w:rPr>
                <w:sz w:val="24"/>
                <w:szCs w:val="24"/>
              </w:rPr>
              <w:t>him to re-advertise immediately, in late June and early July.</w:t>
            </w:r>
            <w:r>
              <w:rPr>
                <w:sz w:val="24"/>
                <w:szCs w:val="24"/>
              </w:rPr>
              <w:t xml:space="preserve"> The closing date is now 23 July, short listing on 29</w:t>
            </w:r>
            <w:r w:rsidRPr="0098656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July, visits on the 16</w:t>
            </w:r>
            <w:r w:rsidRPr="0098656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 with interviews on 17</w:t>
            </w:r>
            <w:r w:rsidRPr="0098656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Sept.</w:t>
            </w:r>
          </w:p>
          <w:p w14:paraId="1B1DFF2D" w14:textId="77777777" w:rsidR="00986566" w:rsidRPr="003B263B" w:rsidRDefault="00986566" w:rsidP="00986566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14:paraId="68D31113" w14:textId="77777777" w:rsidR="003B263B" w:rsidRDefault="003B263B">
            <w:pPr>
              <w:rPr>
                <w:sz w:val="28"/>
                <w:szCs w:val="28"/>
              </w:rPr>
            </w:pPr>
          </w:p>
        </w:tc>
      </w:tr>
      <w:tr w:rsidR="003B263B" w14:paraId="221E3990" w14:textId="77777777" w:rsidTr="00986566">
        <w:tc>
          <w:tcPr>
            <w:tcW w:w="1388" w:type="dxa"/>
          </w:tcPr>
          <w:p w14:paraId="189BFF03" w14:textId="77777777" w:rsidR="003B263B" w:rsidRDefault="00986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04" w:type="dxa"/>
          </w:tcPr>
          <w:p w14:paraId="3392D196" w14:textId="77777777" w:rsidR="00D617B3" w:rsidRPr="00D617B3" w:rsidRDefault="00986566">
            <w:pPr>
              <w:rPr>
                <w:sz w:val="24"/>
                <w:szCs w:val="24"/>
              </w:rPr>
            </w:pPr>
            <w:r w:rsidRPr="00986566">
              <w:rPr>
                <w:b/>
                <w:sz w:val="24"/>
                <w:szCs w:val="24"/>
              </w:rPr>
              <w:t>Safeguarding</w:t>
            </w:r>
            <w:r>
              <w:rPr>
                <w:b/>
                <w:sz w:val="24"/>
                <w:szCs w:val="24"/>
              </w:rPr>
              <w:t xml:space="preserve"> Report</w:t>
            </w:r>
            <w:r w:rsidR="00D617B3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D617B3" w:rsidRPr="00D617B3">
              <w:rPr>
                <w:sz w:val="24"/>
                <w:szCs w:val="24"/>
              </w:rPr>
              <w:t>No safeguarding concerns have been reported. 43 clergy and volunteers have up to date DBS checks.</w:t>
            </w:r>
          </w:p>
          <w:p w14:paraId="227F2383" w14:textId="77777777" w:rsidR="003B263B" w:rsidRDefault="00D617B3">
            <w:pPr>
              <w:rPr>
                <w:sz w:val="24"/>
                <w:szCs w:val="24"/>
              </w:rPr>
            </w:pPr>
            <w:r w:rsidRPr="00D617B3">
              <w:rPr>
                <w:sz w:val="24"/>
                <w:szCs w:val="24"/>
              </w:rPr>
              <w:t xml:space="preserve"> Two</w:t>
            </w:r>
            <w:r w:rsidR="0076244B">
              <w:rPr>
                <w:sz w:val="24"/>
                <w:szCs w:val="24"/>
              </w:rPr>
              <w:t xml:space="preserve"> policies were reviewed, Safer R</w:t>
            </w:r>
            <w:r w:rsidRPr="00D617B3">
              <w:rPr>
                <w:sz w:val="24"/>
                <w:szCs w:val="24"/>
              </w:rPr>
              <w:t>ecr</w:t>
            </w:r>
            <w:r w:rsidR="0076244B">
              <w:rPr>
                <w:sz w:val="24"/>
                <w:szCs w:val="24"/>
              </w:rPr>
              <w:t>uitment and The Recruitment of Ex O</w:t>
            </w:r>
            <w:r w:rsidRPr="00D617B3">
              <w:rPr>
                <w:sz w:val="24"/>
                <w:szCs w:val="24"/>
              </w:rPr>
              <w:t>ffenders. These were approved and re</w:t>
            </w:r>
            <w:r>
              <w:rPr>
                <w:sz w:val="24"/>
                <w:szCs w:val="24"/>
              </w:rPr>
              <w:t>-dated. Proposed JC seconded SG A</w:t>
            </w:r>
            <w:r w:rsidRPr="00D617B3">
              <w:rPr>
                <w:sz w:val="24"/>
                <w:szCs w:val="24"/>
              </w:rPr>
              <w:t>pproved unanimously.</w:t>
            </w:r>
          </w:p>
          <w:p w14:paraId="02821F07" w14:textId="77777777" w:rsidR="00D617B3" w:rsidRPr="00986566" w:rsidRDefault="00D617B3">
            <w:pPr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54ECF921" w14:textId="77777777" w:rsidR="003B263B" w:rsidRDefault="003B263B">
            <w:pPr>
              <w:rPr>
                <w:sz w:val="28"/>
                <w:szCs w:val="28"/>
              </w:rPr>
            </w:pPr>
          </w:p>
        </w:tc>
      </w:tr>
      <w:tr w:rsidR="003B263B" w14:paraId="33AB39A9" w14:textId="77777777" w:rsidTr="00986566">
        <w:tc>
          <w:tcPr>
            <w:tcW w:w="1388" w:type="dxa"/>
          </w:tcPr>
          <w:p w14:paraId="7C931A3B" w14:textId="77777777" w:rsidR="003B263B" w:rsidRDefault="00D61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904" w:type="dxa"/>
          </w:tcPr>
          <w:p w14:paraId="3262503B" w14:textId="77777777" w:rsidR="003B263B" w:rsidRDefault="00D617B3">
            <w:pPr>
              <w:rPr>
                <w:sz w:val="24"/>
                <w:szCs w:val="24"/>
              </w:rPr>
            </w:pPr>
            <w:r w:rsidRPr="007E1176">
              <w:rPr>
                <w:b/>
                <w:sz w:val="24"/>
                <w:szCs w:val="24"/>
              </w:rPr>
              <w:t xml:space="preserve">Finance Report.                                                                                                         </w:t>
            </w:r>
            <w:r w:rsidR="007E1176">
              <w:rPr>
                <w:sz w:val="24"/>
                <w:szCs w:val="24"/>
              </w:rPr>
              <w:t>The Finance C</w:t>
            </w:r>
            <w:r>
              <w:rPr>
                <w:sz w:val="24"/>
                <w:szCs w:val="24"/>
              </w:rPr>
              <w:t>ommittee met on 31</w:t>
            </w:r>
            <w:r w:rsidRPr="00D617B3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May. </w:t>
            </w:r>
            <w:r w:rsidR="00AD3417">
              <w:rPr>
                <w:sz w:val="24"/>
                <w:szCs w:val="24"/>
              </w:rPr>
              <w:t>SG reported that, as at 31</w:t>
            </w:r>
            <w:r w:rsidR="00AD3417" w:rsidRPr="00AD3417">
              <w:rPr>
                <w:sz w:val="24"/>
                <w:szCs w:val="24"/>
                <w:vertAlign w:val="superscript"/>
              </w:rPr>
              <w:t>st</w:t>
            </w:r>
            <w:r w:rsidR="00CE767E">
              <w:rPr>
                <w:sz w:val="24"/>
                <w:szCs w:val="24"/>
              </w:rPr>
              <w:t xml:space="preserve"> May 2025, S</w:t>
            </w:r>
            <w:r w:rsidR="00AD3417">
              <w:rPr>
                <w:sz w:val="24"/>
                <w:szCs w:val="24"/>
              </w:rPr>
              <w:t>t James has a</w:t>
            </w:r>
            <w:r>
              <w:rPr>
                <w:sz w:val="24"/>
                <w:szCs w:val="24"/>
              </w:rPr>
              <w:t xml:space="preserve"> deficit of </w:t>
            </w:r>
            <w:r w:rsidR="00AD34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£11, 560</w:t>
            </w:r>
            <w:r w:rsidR="00AD341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All Saints has a deficit of </w:t>
            </w:r>
            <w:r w:rsidR="00AD34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£8,500, </w:t>
            </w:r>
            <w:r w:rsidR="00AD3417">
              <w:rPr>
                <w:sz w:val="24"/>
                <w:szCs w:val="24"/>
              </w:rPr>
              <w:t xml:space="preserve">which </w:t>
            </w:r>
            <w:r w:rsidR="00CE767E">
              <w:rPr>
                <w:sz w:val="24"/>
                <w:szCs w:val="24"/>
              </w:rPr>
              <w:t>reflects</w:t>
            </w:r>
            <w:r w:rsidR="00AD3417">
              <w:rPr>
                <w:sz w:val="24"/>
                <w:szCs w:val="24"/>
              </w:rPr>
              <w:t xml:space="preserve"> the monies spent on the Church Room which was funded from the Building Fund Account.</w:t>
            </w:r>
          </w:p>
          <w:p w14:paraId="00ACB896" w14:textId="77777777" w:rsidR="00AD3417" w:rsidRDefault="00AD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Finance Commit</w:t>
            </w:r>
            <w:r w:rsidR="00CE767E">
              <w:rPr>
                <w:sz w:val="24"/>
                <w:szCs w:val="24"/>
              </w:rPr>
              <w:t>tee are concerned that because Expenditure is exceeding Income, S</w:t>
            </w:r>
            <w:r>
              <w:rPr>
                <w:sz w:val="24"/>
                <w:szCs w:val="24"/>
              </w:rPr>
              <w:t>t James could have a YE deficit of -£15,000, well above the -£11,000 agreed by the PCC when setting the 2025 Budget in December 2024. The Parish share is a large part of outgoings and on be</w:t>
            </w:r>
            <w:r w:rsidR="00CE767E">
              <w:rPr>
                <w:sz w:val="24"/>
                <w:szCs w:val="24"/>
              </w:rPr>
              <w:t>half of the Finance Committee, S</w:t>
            </w:r>
            <w:r>
              <w:rPr>
                <w:sz w:val="24"/>
                <w:szCs w:val="24"/>
              </w:rPr>
              <w:t>G made the following proposal, which was seconded by DC;</w:t>
            </w:r>
          </w:p>
          <w:p w14:paraId="7D31FB1A" w14:textId="77777777" w:rsidR="00AD3417" w:rsidRDefault="004E6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CE767E">
              <w:rPr>
                <w:sz w:val="24"/>
                <w:szCs w:val="24"/>
              </w:rPr>
              <w:t>The Finance C</w:t>
            </w:r>
            <w:r w:rsidR="00AD3417">
              <w:rPr>
                <w:sz w:val="24"/>
                <w:szCs w:val="24"/>
              </w:rPr>
              <w:t>ommittee proposes that, due to the level of income</w:t>
            </w:r>
            <w:r w:rsidR="00CE767E">
              <w:rPr>
                <w:sz w:val="24"/>
                <w:szCs w:val="24"/>
              </w:rPr>
              <w:t xml:space="preserve"> </w:t>
            </w:r>
            <w:r w:rsidR="00AD3417">
              <w:rPr>
                <w:sz w:val="24"/>
                <w:szCs w:val="24"/>
              </w:rPr>
              <w:t xml:space="preserve">not increasing in line with expenditure, the monthly </w:t>
            </w:r>
            <w:r w:rsidR="00CE767E">
              <w:rPr>
                <w:sz w:val="24"/>
                <w:szCs w:val="24"/>
              </w:rPr>
              <w:t>Parish</w:t>
            </w:r>
            <w:r>
              <w:rPr>
                <w:sz w:val="24"/>
                <w:szCs w:val="24"/>
              </w:rPr>
              <w:t xml:space="preserve"> Share payment to the D</w:t>
            </w:r>
            <w:r w:rsidR="00AD3417">
              <w:rPr>
                <w:sz w:val="24"/>
                <w:szCs w:val="24"/>
              </w:rPr>
              <w:t>iocese should be reduced with immediate effect from £4</w:t>
            </w:r>
            <w:r>
              <w:rPr>
                <w:sz w:val="24"/>
                <w:szCs w:val="24"/>
              </w:rPr>
              <w:t>,</w:t>
            </w:r>
            <w:r w:rsidR="00AD3417">
              <w:rPr>
                <w:sz w:val="24"/>
                <w:szCs w:val="24"/>
              </w:rPr>
              <w:t>625</w:t>
            </w:r>
            <w:r w:rsidR="00CE767E">
              <w:rPr>
                <w:sz w:val="24"/>
                <w:szCs w:val="24"/>
              </w:rPr>
              <w:t>.00</w:t>
            </w:r>
            <w:r w:rsidR="00AD3417">
              <w:rPr>
                <w:sz w:val="24"/>
                <w:szCs w:val="24"/>
              </w:rPr>
              <w:t xml:space="preserve"> to £4</w:t>
            </w:r>
            <w:r>
              <w:rPr>
                <w:sz w:val="24"/>
                <w:szCs w:val="24"/>
              </w:rPr>
              <w:t>;</w:t>
            </w:r>
            <w:r w:rsidR="00AD3417">
              <w:rPr>
                <w:sz w:val="24"/>
                <w:szCs w:val="24"/>
              </w:rPr>
              <w:t>000.</w:t>
            </w:r>
            <w:r>
              <w:rPr>
                <w:sz w:val="24"/>
                <w:szCs w:val="24"/>
              </w:rPr>
              <w:t xml:space="preserve"> T</w:t>
            </w:r>
            <w:r w:rsidR="00CE767E">
              <w:rPr>
                <w:sz w:val="24"/>
                <w:szCs w:val="24"/>
              </w:rPr>
              <w:t>his</w:t>
            </w:r>
            <w:r>
              <w:rPr>
                <w:sz w:val="24"/>
                <w:szCs w:val="24"/>
              </w:rPr>
              <w:t>,</w:t>
            </w:r>
            <w:r w:rsidR="00CE767E">
              <w:rPr>
                <w:sz w:val="24"/>
                <w:szCs w:val="24"/>
              </w:rPr>
              <w:t xml:space="preserve"> combined with strict adherence to keeping within budget on all other expenditure</w:t>
            </w:r>
            <w:r>
              <w:rPr>
                <w:sz w:val="24"/>
                <w:szCs w:val="24"/>
              </w:rPr>
              <w:t>,</w:t>
            </w:r>
            <w:r w:rsidR="00CE767E">
              <w:rPr>
                <w:sz w:val="24"/>
                <w:szCs w:val="24"/>
              </w:rPr>
              <w:t xml:space="preserve"> should allow St James’s to keep </w:t>
            </w:r>
            <w:r>
              <w:rPr>
                <w:sz w:val="24"/>
                <w:szCs w:val="24"/>
              </w:rPr>
              <w:t>within</w:t>
            </w:r>
            <w:r w:rsidR="00CE767E">
              <w:rPr>
                <w:sz w:val="24"/>
                <w:szCs w:val="24"/>
              </w:rPr>
              <w:t xml:space="preserve"> the Budget deficit agreed for 2025.</w:t>
            </w:r>
            <w:r>
              <w:rPr>
                <w:sz w:val="24"/>
                <w:szCs w:val="24"/>
              </w:rPr>
              <w:t>”</w:t>
            </w:r>
          </w:p>
          <w:p w14:paraId="017AFF86" w14:textId="77777777" w:rsidR="004E6B6F" w:rsidRDefault="004E6B6F">
            <w:pPr>
              <w:rPr>
                <w:sz w:val="24"/>
                <w:szCs w:val="24"/>
              </w:rPr>
            </w:pPr>
          </w:p>
          <w:p w14:paraId="66A965E9" w14:textId="77777777" w:rsidR="00CE767E" w:rsidRDefault="00CE7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PCC agreed unanimously to accept the proposal.</w:t>
            </w:r>
          </w:p>
          <w:p w14:paraId="0BB77843" w14:textId="77777777" w:rsidR="004E6B6F" w:rsidRDefault="004E6B6F">
            <w:pPr>
              <w:rPr>
                <w:sz w:val="24"/>
                <w:szCs w:val="24"/>
              </w:rPr>
            </w:pPr>
          </w:p>
          <w:p w14:paraId="188D4E67" w14:textId="77777777" w:rsidR="00CE767E" w:rsidRDefault="00CE7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means that by the end of the year </w:t>
            </w:r>
            <w:r w:rsidR="004E6B6F">
              <w:rPr>
                <w:sz w:val="24"/>
                <w:szCs w:val="24"/>
              </w:rPr>
              <w:t>we will have paid 80</w:t>
            </w:r>
            <w:r>
              <w:rPr>
                <w:sz w:val="24"/>
                <w:szCs w:val="24"/>
              </w:rPr>
              <w:t xml:space="preserve">% of the Parish share requested. The financial situation is very worrying. In four </w:t>
            </w:r>
            <w:r w:rsidR="004E6B6F">
              <w:rPr>
                <w:sz w:val="24"/>
                <w:szCs w:val="24"/>
              </w:rPr>
              <w:t>years</w:t>
            </w:r>
            <w:r>
              <w:rPr>
                <w:sz w:val="24"/>
                <w:szCs w:val="24"/>
              </w:rPr>
              <w:t xml:space="preserve"> time we will have drastically reduced our reserves, if giving remains at the current level.</w:t>
            </w:r>
          </w:p>
          <w:p w14:paraId="00057168" w14:textId="77777777" w:rsidR="00D617B3" w:rsidRDefault="007E1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leaflet,” Parish Giving Scheme “was given out to all present, to be discussed at the Sept PCC meeting.</w:t>
            </w:r>
          </w:p>
          <w:p w14:paraId="6BDC47CB" w14:textId="77777777" w:rsidR="00D617B3" w:rsidRPr="00D617B3" w:rsidRDefault="00D617B3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14:paraId="7CBB2C9B" w14:textId="77777777" w:rsidR="003B263B" w:rsidRDefault="003B263B">
            <w:pPr>
              <w:rPr>
                <w:sz w:val="28"/>
                <w:szCs w:val="28"/>
              </w:rPr>
            </w:pPr>
          </w:p>
        </w:tc>
      </w:tr>
      <w:tr w:rsidR="003B263B" w14:paraId="265771B9" w14:textId="77777777" w:rsidTr="00986566">
        <w:tc>
          <w:tcPr>
            <w:tcW w:w="1388" w:type="dxa"/>
          </w:tcPr>
          <w:p w14:paraId="4ACFCBE8" w14:textId="77777777" w:rsidR="003B263B" w:rsidRDefault="007E1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6904" w:type="dxa"/>
          </w:tcPr>
          <w:p w14:paraId="20CE5003" w14:textId="77777777" w:rsidR="003B263B" w:rsidRDefault="007E1176">
            <w:pPr>
              <w:rPr>
                <w:sz w:val="24"/>
                <w:szCs w:val="24"/>
              </w:rPr>
            </w:pPr>
            <w:r w:rsidRPr="007E1176">
              <w:rPr>
                <w:b/>
                <w:sz w:val="24"/>
                <w:szCs w:val="24"/>
              </w:rPr>
              <w:t>Pastoral Team Report</w:t>
            </w:r>
            <w:r>
              <w:rPr>
                <w:sz w:val="24"/>
                <w:szCs w:val="24"/>
              </w:rPr>
              <w:t>.                                                                                        The team met on 30</w:t>
            </w:r>
            <w:r w:rsidRPr="007E117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May. No problems were highlighted.</w:t>
            </w:r>
            <w:r w:rsidR="0003074A">
              <w:rPr>
                <w:sz w:val="24"/>
                <w:szCs w:val="24"/>
              </w:rPr>
              <w:t xml:space="preserve"> Lice</w:t>
            </w:r>
            <w:r w:rsidR="000828A5">
              <w:rPr>
                <w:sz w:val="24"/>
                <w:szCs w:val="24"/>
              </w:rPr>
              <w:t>nces have been received for LPAs and LWA</w:t>
            </w:r>
            <w:r w:rsidR="0003074A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Some of the team attende</w:t>
            </w:r>
            <w:r w:rsidR="0003074A">
              <w:rPr>
                <w:sz w:val="24"/>
                <w:szCs w:val="24"/>
              </w:rPr>
              <w:t>d the Thanksgiving service for L</w:t>
            </w:r>
            <w:r>
              <w:rPr>
                <w:sz w:val="24"/>
                <w:szCs w:val="24"/>
              </w:rPr>
              <w:t>ay ministry in Wells Cathedral on 14</w:t>
            </w:r>
            <w:r w:rsidRPr="007E117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June. </w:t>
            </w:r>
            <w:r w:rsidR="0003074A">
              <w:rPr>
                <w:sz w:val="24"/>
                <w:szCs w:val="24"/>
              </w:rPr>
              <w:t>Next meeting 1</w:t>
            </w:r>
            <w:r w:rsidR="00722E45">
              <w:rPr>
                <w:sz w:val="24"/>
                <w:szCs w:val="24"/>
              </w:rPr>
              <w:t>st</w:t>
            </w:r>
            <w:r w:rsidR="0003074A">
              <w:rPr>
                <w:sz w:val="24"/>
                <w:szCs w:val="24"/>
              </w:rPr>
              <w:t xml:space="preserve"> August.</w:t>
            </w:r>
          </w:p>
          <w:p w14:paraId="25E03691" w14:textId="77777777" w:rsidR="0003074A" w:rsidRPr="00D617B3" w:rsidRDefault="0003074A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14:paraId="259A2A59" w14:textId="77777777" w:rsidR="003B263B" w:rsidRDefault="003B263B">
            <w:pPr>
              <w:rPr>
                <w:sz w:val="28"/>
                <w:szCs w:val="28"/>
              </w:rPr>
            </w:pPr>
          </w:p>
        </w:tc>
      </w:tr>
      <w:tr w:rsidR="003B263B" w14:paraId="27AB6661" w14:textId="77777777" w:rsidTr="00986566">
        <w:tc>
          <w:tcPr>
            <w:tcW w:w="1388" w:type="dxa"/>
          </w:tcPr>
          <w:p w14:paraId="03B29470" w14:textId="77777777" w:rsidR="003B263B" w:rsidRDefault="00030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04" w:type="dxa"/>
          </w:tcPr>
          <w:p w14:paraId="74F53213" w14:textId="77777777" w:rsidR="003B263B" w:rsidRDefault="0003074A">
            <w:pPr>
              <w:rPr>
                <w:sz w:val="24"/>
                <w:szCs w:val="24"/>
              </w:rPr>
            </w:pPr>
            <w:r w:rsidRPr="0003074A">
              <w:rPr>
                <w:b/>
                <w:sz w:val="24"/>
                <w:szCs w:val="24"/>
              </w:rPr>
              <w:t xml:space="preserve">Churches Together Report.                                                                       </w:t>
            </w:r>
            <w:r>
              <w:rPr>
                <w:sz w:val="24"/>
                <w:szCs w:val="24"/>
              </w:rPr>
              <w:t xml:space="preserve">At the meeting held last week a new chair was appointed - Fiona Kelly from the </w:t>
            </w:r>
            <w:r w:rsidR="0076244B">
              <w:rPr>
                <w:sz w:val="24"/>
                <w:szCs w:val="24"/>
              </w:rPr>
              <w:t>Lynch C</w:t>
            </w:r>
            <w:r>
              <w:rPr>
                <w:sz w:val="24"/>
                <w:szCs w:val="24"/>
              </w:rPr>
              <w:t>hapel. The team are planning for next year’s Lent Course and the Christmas leaflet.</w:t>
            </w:r>
          </w:p>
          <w:p w14:paraId="7D8EF53D" w14:textId="77777777" w:rsidR="0003074A" w:rsidRPr="0003074A" w:rsidRDefault="0003074A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14:paraId="70632C67" w14:textId="77777777" w:rsidR="003B263B" w:rsidRDefault="003B263B">
            <w:pPr>
              <w:rPr>
                <w:sz w:val="28"/>
                <w:szCs w:val="28"/>
              </w:rPr>
            </w:pPr>
          </w:p>
        </w:tc>
      </w:tr>
      <w:tr w:rsidR="003B263B" w14:paraId="3C8189FD" w14:textId="77777777" w:rsidTr="00986566">
        <w:tc>
          <w:tcPr>
            <w:tcW w:w="1388" w:type="dxa"/>
          </w:tcPr>
          <w:p w14:paraId="75834D8F" w14:textId="77777777" w:rsidR="003B263B" w:rsidRDefault="00030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904" w:type="dxa"/>
          </w:tcPr>
          <w:p w14:paraId="49435B3D" w14:textId="77777777" w:rsidR="003B263B" w:rsidRDefault="0003074A" w:rsidP="0003074A">
            <w:pPr>
              <w:rPr>
                <w:sz w:val="24"/>
                <w:szCs w:val="24"/>
              </w:rPr>
            </w:pPr>
            <w:r w:rsidRPr="0003074A">
              <w:rPr>
                <w:b/>
                <w:sz w:val="24"/>
                <w:szCs w:val="24"/>
              </w:rPr>
              <w:t xml:space="preserve">Deanery Synod Report                                                                                           </w:t>
            </w:r>
            <w:r>
              <w:rPr>
                <w:sz w:val="24"/>
                <w:szCs w:val="24"/>
              </w:rPr>
              <w:t>Dorothy Baldwin kindly agreed to collate the questionnaires and she will bring the result to the next meeting for approval. (Please can those not present give their completed quest</w:t>
            </w:r>
            <w:r w:rsidR="0076244B">
              <w:rPr>
                <w:sz w:val="24"/>
                <w:szCs w:val="24"/>
              </w:rPr>
              <w:t>ionnaires to her asap) Deanery S</w:t>
            </w:r>
            <w:r>
              <w:rPr>
                <w:sz w:val="24"/>
                <w:szCs w:val="24"/>
              </w:rPr>
              <w:t>ynod members are</w:t>
            </w:r>
            <w:r w:rsidR="0076244B">
              <w:rPr>
                <w:sz w:val="24"/>
                <w:szCs w:val="24"/>
              </w:rPr>
              <w:t xml:space="preserve"> to be re-elected at the APCM in 2026.</w:t>
            </w:r>
          </w:p>
          <w:p w14:paraId="38100967" w14:textId="77777777" w:rsidR="0003074A" w:rsidRPr="0003074A" w:rsidRDefault="0003074A" w:rsidP="0003074A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14:paraId="5A4590E1" w14:textId="77777777" w:rsidR="00F16177" w:rsidRDefault="00F16177">
            <w:pPr>
              <w:rPr>
                <w:sz w:val="28"/>
                <w:szCs w:val="28"/>
              </w:rPr>
            </w:pPr>
          </w:p>
          <w:p w14:paraId="39D3E71F" w14:textId="77777777" w:rsidR="00F16177" w:rsidRDefault="00F16177">
            <w:pPr>
              <w:rPr>
                <w:sz w:val="28"/>
                <w:szCs w:val="28"/>
              </w:rPr>
            </w:pPr>
          </w:p>
          <w:p w14:paraId="115672DF" w14:textId="77777777" w:rsidR="003B263B" w:rsidRDefault="00F16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DB</w:t>
            </w:r>
          </w:p>
        </w:tc>
      </w:tr>
      <w:tr w:rsidR="003B263B" w14:paraId="178DE13B" w14:textId="77777777" w:rsidTr="00986566">
        <w:tc>
          <w:tcPr>
            <w:tcW w:w="1388" w:type="dxa"/>
          </w:tcPr>
          <w:p w14:paraId="5097727F" w14:textId="77777777" w:rsidR="003B263B" w:rsidRDefault="00030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904" w:type="dxa"/>
          </w:tcPr>
          <w:p w14:paraId="5D1045D5" w14:textId="77777777" w:rsidR="00F16177" w:rsidRDefault="0003074A">
            <w:pPr>
              <w:rPr>
                <w:b/>
                <w:sz w:val="24"/>
                <w:szCs w:val="24"/>
              </w:rPr>
            </w:pPr>
            <w:r w:rsidRPr="00F16177">
              <w:rPr>
                <w:b/>
                <w:sz w:val="24"/>
                <w:szCs w:val="24"/>
              </w:rPr>
              <w:t>All Saints Refurbishment.</w:t>
            </w:r>
            <w:r w:rsidR="00F16177">
              <w:rPr>
                <w:b/>
                <w:sz w:val="24"/>
                <w:szCs w:val="24"/>
              </w:rPr>
              <w:t xml:space="preserve"> </w:t>
            </w:r>
          </w:p>
          <w:p w14:paraId="5453D219" w14:textId="77777777" w:rsidR="003B263B" w:rsidRDefault="00F16177">
            <w:pPr>
              <w:rPr>
                <w:sz w:val="24"/>
                <w:szCs w:val="24"/>
              </w:rPr>
            </w:pPr>
            <w:r w:rsidRPr="00F16177">
              <w:rPr>
                <w:sz w:val="24"/>
                <w:szCs w:val="24"/>
              </w:rPr>
              <w:t xml:space="preserve">The kitchen fitting is now complete. Praise was given </w:t>
            </w:r>
            <w:r w:rsidR="0076244B">
              <w:rPr>
                <w:sz w:val="24"/>
                <w:szCs w:val="24"/>
              </w:rPr>
              <w:t xml:space="preserve">to </w:t>
            </w:r>
            <w:r w:rsidRPr="00F16177">
              <w:rPr>
                <w:sz w:val="24"/>
                <w:szCs w:val="24"/>
              </w:rPr>
              <w:t>everyone involved for an excellent project carried out nearly within budget.</w:t>
            </w:r>
            <w:r>
              <w:rPr>
                <w:sz w:val="24"/>
                <w:szCs w:val="24"/>
              </w:rPr>
              <w:t xml:space="preserve"> It has exceeded expectations.</w:t>
            </w:r>
          </w:p>
          <w:p w14:paraId="2EAFDB21" w14:textId="77777777" w:rsidR="00F16177" w:rsidRPr="00F16177" w:rsidRDefault="00F16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letter of thanks will be sent to the cubs and scouts who have helped both churches recently.</w:t>
            </w:r>
          </w:p>
          <w:p w14:paraId="2B7656DC" w14:textId="77777777" w:rsidR="00F16177" w:rsidRPr="00F16177" w:rsidRDefault="00F16177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14:paraId="75EEEF8A" w14:textId="77777777" w:rsidR="00F16177" w:rsidRDefault="00F16177">
            <w:pPr>
              <w:rPr>
                <w:sz w:val="28"/>
                <w:szCs w:val="28"/>
              </w:rPr>
            </w:pPr>
          </w:p>
          <w:p w14:paraId="6A68751F" w14:textId="77777777" w:rsidR="00F16177" w:rsidRDefault="00F16177">
            <w:pPr>
              <w:rPr>
                <w:sz w:val="28"/>
                <w:szCs w:val="28"/>
              </w:rPr>
            </w:pPr>
          </w:p>
          <w:p w14:paraId="446206FF" w14:textId="77777777" w:rsidR="00F16177" w:rsidRDefault="00F16177">
            <w:pPr>
              <w:rPr>
                <w:sz w:val="28"/>
                <w:szCs w:val="28"/>
              </w:rPr>
            </w:pPr>
          </w:p>
          <w:p w14:paraId="7FB32B37" w14:textId="77777777" w:rsidR="003B263B" w:rsidRDefault="00F16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</w:t>
            </w:r>
          </w:p>
        </w:tc>
      </w:tr>
      <w:tr w:rsidR="003B263B" w14:paraId="7EBAED35" w14:textId="77777777" w:rsidTr="00986566">
        <w:tc>
          <w:tcPr>
            <w:tcW w:w="1388" w:type="dxa"/>
          </w:tcPr>
          <w:p w14:paraId="39065ED7" w14:textId="77777777" w:rsidR="003B263B" w:rsidRDefault="00F16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904" w:type="dxa"/>
          </w:tcPr>
          <w:p w14:paraId="44711FBE" w14:textId="77777777" w:rsidR="003B263B" w:rsidRDefault="00F16177">
            <w:pPr>
              <w:rPr>
                <w:sz w:val="24"/>
                <w:szCs w:val="24"/>
              </w:rPr>
            </w:pPr>
            <w:r w:rsidRPr="00A94735">
              <w:rPr>
                <w:b/>
                <w:sz w:val="24"/>
                <w:szCs w:val="24"/>
              </w:rPr>
              <w:t xml:space="preserve">The Saturday Market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A meeting was held with Tina Blunsden. She has agreed to be the contact with traders, to create the table layout, to advertise and act</w:t>
            </w:r>
            <w:r w:rsidR="00F4746B">
              <w:rPr>
                <w:sz w:val="24"/>
                <w:szCs w:val="24"/>
              </w:rPr>
              <w:t xml:space="preserve"> </w:t>
            </w:r>
            <w:r w:rsidR="00F4746B">
              <w:rPr>
                <w:sz w:val="24"/>
                <w:szCs w:val="24"/>
              </w:rPr>
              <w:lastRenderedPageBreak/>
              <w:t>as D</w:t>
            </w:r>
            <w:r>
              <w:rPr>
                <w:sz w:val="24"/>
                <w:szCs w:val="24"/>
              </w:rPr>
              <w:t xml:space="preserve">uty Officer 4 times a year. </w:t>
            </w:r>
          </w:p>
          <w:p w14:paraId="42DB9A5C" w14:textId="77777777" w:rsidR="0076244B" w:rsidRDefault="00F16177" w:rsidP="00F16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hoped to set up a team</w:t>
            </w:r>
            <w:r w:rsidR="00722E45">
              <w:rPr>
                <w:sz w:val="24"/>
                <w:szCs w:val="24"/>
              </w:rPr>
              <w:t>, (largely</w:t>
            </w:r>
            <w:r>
              <w:rPr>
                <w:sz w:val="24"/>
                <w:szCs w:val="24"/>
              </w:rPr>
              <w:t xml:space="preserve"> from St James Events Team) who can open, clear up, put up banners and cater on occasions. This will bring in income and provide social</w:t>
            </w:r>
            <w:r w:rsidR="00F4746B">
              <w:rPr>
                <w:sz w:val="24"/>
                <w:szCs w:val="24"/>
              </w:rPr>
              <w:t xml:space="preserve"> interaction</w:t>
            </w:r>
            <w:r w:rsidR="00A94735">
              <w:rPr>
                <w:sz w:val="24"/>
                <w:szCs w:val="24"/>
              </w:rPr>
              <w:t>.</w:t>
            </w:r>
          </w:p>
          <w:p w14:paraId="7DBD8932" w14:textId="77777777" w:rsidR="00F16177" w:rsidRDefault="00A94735" w:rsidP="00F16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244B">
              <w:rPr>
                <w:sz w:val="24"/>
                <w:szCs w:val="24"/>
              </w:rPr>
              <w:t>It was proposed to take this on for an initial six month period. Proposed</w:t>
            </w:r>
            <w:r>
              <w:rPr>
                <w:sz w:val="24"/>
                <w:szCs w:val="24"/>
              </w:rPr>
              <w:t xml:space="preserve"> </w:t>
            </w:r>
            <w:r w:rsidR="00722E45">
              <w:rPr>
                <w:sz w:val="24"/>
                <w:szCs w:val="24"/>
              </w:rPr>
              <w:t>JC Seconded</w:t>
            </w:r>
            <w:r>
              <w:rPr>
                <w:sz w:val="24"/>
                <w:szCs w:val="24"/>
              </w:rPr>
              <w:t xml:space="preserve"> BC  </w:t>
            </w:r>
            <w:r w:rsidR="00722E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Carried unanimously.</w:t>
            </w:r>
          </w:p>
          <w:p w14:paraId="6B4531D5" w14:textId="77777777" w:rsidR="00A94735" w:rsidRPr="00F16177" w:rsidRDefault="00A94735" w:rsidP="00F16177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14:paraId="58959D28" w14:textId="77777777" w:rsidR="003B263B" w:rsidRDefault="003B263B">
            <w:pPr>
              <w:rPr>
                <w:sz w:val="28"/>
                <w:szCs w:val="28"/>
              </w:rPr>
            </w:pPr>
          </w:p>
        </w:tc>
      </w:tr>
      <w:tr w:rsidR="003B263B" w14:paraId="24FDB50D" w14:textId="77777777" w:rsidTr="00CF2F80">
        <w:trPr>
          <w:trHeight w:val="1691"/>
        </w:trPr>
        <w:tc>
          <w:tcPr>
            <w:tcW w:w="1388" w:type="dxa"/>
          </w:tcPr>
          <w:p w14:paraId="642AF6C0" w14:textId="77777777" w:rsidR="003B263B" w:rsidRDefault="00A94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04" w:type="dxa"/>
          </w:tcPr>
          <w:p w14:paraId="5F48FE30" w14:textId="77777777" w:rsidR="00CF2F80" w:rsidRDefault="00CF2F80" w:rsidP="00A94735">
            <w:pPr>
              <w:rPr>
                <w:b/>
                <w:sz w:val="24"/>
                <w:szCs w:val="24"/>
              </w:rPr>
            </w:pPr>
          </w:p>
          <w:p w14:paraId="0E4C5A7F" w14:textId="77777777" w:rsidR="003B263B" w:rsidRDefault="00A94735" w:rsidP="00A94735">
            <w:pPr>
              <w:rPr>
                <w:sz w:val="24"/>
                <w:szCs w:val="24"/>
              </w:rPr>
            </w:pPr>
            <w:r w:rsidRPr="00A94735">
              <w:rPr>
                <w:b/>
                <w:sz w:val="24"/>
                <w:szCs w:val="24"/>
              </w:rPr>
              <w:t>Churchyard Lighting</w:t>
            </w:r>
            <w:r w:rsidRPr="00A947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A94735">
              <w:rPr>
                <w:sz w:val="24"/>
                <w:szCs w:val="24"/>
              </w:rPr>
              <w:t>The lighting is finished. It works and look</w:t>
            </w:r>
            <w:r>
              <w:rPr>
                <w:sz w:val="24"/>
                <w:szCs w:val="24"/>
              </w:rPr>
              <w:t>s good, kindly paid for by the F</w:t>
            </w:r>
            <w:r w:rsidRPr="00A94735">
              <w:rPr>
                <w:sz w:val="24"/>
                <w:szCs w:val="24"/>
              </w:rPr>
              <w:t>riends</w:t>
            </w:r>
            <w:r>
              <w:rPr>
                <w:sz w:val="24"/>
                <w:szCs w:val="24"/>
              </w:rPr>
              <w:t xml:space="preserve"> of St James.</w:t>
            </w:r>
            <w:r w:rsidR="00CF2F80">
              <w:rPr>
                <w:sz w:val="24"/>
                <w:szCs w:val="24"/>
              </w:rPr>
              <w:t xml:space="preserve">        </w:t>
            </w:r>
          </w:p>
          <w:p w14:paraId="2238728F" w14:textId="77777777" w:rsidR="00CF2F80" w:rsidRDefault="00CF2F80" w:rsidP="00A94735">
            <w:pPr>
              <w:rPr>
                <w:sz w:val="24"/>
                <w:szCs w:val="24"/>
              </w:rPr>
            </w:pPr>
          </w:p>
          <w:p w14:paraId="6A8FA92B" w14:textId="77777777" w:rsidR="00A94735" w:rsidRPr="00A94735" w:rsidRDefault="00A94735" w:rsidP="00A94735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14:paraId="2459D2EE" w14:textId="77777777" w:rsidR="003B263B" w:rsidRDefault="003B263B">
            <w:pPr>
              <w:rPr>
                <w:sz w:val="28"/>
                <w:szCs w:val="28"/>
              </w:rPr>
            </w:pPr>
          </w:p>
        </w:tc>
      </w:tr>
      <w:tr w:rsidR="003B263B" w14:paraId="59B89BF3" w14:textId="77777777" w:rsidTr="00986566">
        <w:tc>
          <w:tcPr>
            <w:tcW w:w="1388" w:type="dxa"/>
          </w:tcPr>
          <w:p w14:paraId="34177D3A" w14:textId="77777777" w:rsidR="003B263B" w:rsidRDefault="001600F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5E996F" wp14:editId="1530F345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828040</wp:posOffset>
                      </wp:positionV>
                      <wp:extent cx="6000750" cy="19050"/>
                      <wp:effectExtent l="0" t="0" r="6350" b="6350"/>
                      <wp:wrapNone/>
                      <wp:docPr id="160447582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0007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EC4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13.5pt;margin-top:65.2pt;width:472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">
                      <o:lock v:ext="edit" shapetype="f"/>
                    </v:shape>
                  </w:pict>
                </mc:Fallback>
              </mc:AlternateContent>
            </w:r>
            <w:r w:rsidR="00A94735">
              <w:rPr>
                <w:sz w:val="28"/>
                <w:szCs w:val="28"/>
              </w:rPr>
              <w:t>12</w:t>
            </w:r>
          </w:p>
        </w:tc>
        <w:tc>
          <w:tcPr>
            <w:tcW w:w="6904" w:type="dxa"/>
          </w:tcPr>
          <w:p w14:paraId="042BFB2E" w14:textId="77777777" w:rsidR="00CF2F80" w:rsidRDefault="00CF2F80" w:rsidP="00A94735">
            <w:pPr>
              <w:rPr>
                <w:b/>
                <w:sz w:val="24"/>
                <w:szCs w:val="24"/>
              </w:rPr>
            </w:pPr>
          </w:p>
          <w:p w14:paraId="264FD6C6" w14:textId="77777777" w:rsidR="003B263B" w:rsidRDefault="00A94735" w:rsidP="00A94735">
            <w:pPr>
              <w:rPr>
                <w:sz w:val="24"/>
                <w:szCs w:val="24"/>
              </w:rPr>
            </w:pPr>
            <w:r w:rsidRPr="00A94735">
              <w:rPr>
                <w:b/>
                <w:sz w:val="24"/>
                <w:szCs w:val="24"/>
              </w:rPr>
              <w:t>Update on Leyla</w:t>
            </w:r>
            <w:r>
              <w:rPr>
                <w:b/>
                <w:sz w:val="24"/>
                <w:szCs w:val="24"/>
              </w:rPr>
              <w:t>n</w:t>
            </w:r>
            <w:r w:rsidRPr="00A94735">
              <w:rPr>
                <w:b/>
                <w:sz w:val="24"/>
                <w:szCs w:val="24"/>
              </w:rPr>
              <w:t>dii</w:t>
            </w:r>
            <w:r w:rsidRPr="00A9473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T</w:t>
            </w:r>
            <w:r w:rsidRPr="00A94735">
              <w:rPr>
                <w:sz w:val="24"/>
                <w:szCs w:val="24"/>
              </w:rPr>
              <w:t>here are a few more visits planned to check the cracks, before we go back to the solicitor.</w:t>
            </w:r>
            <w:r>
              <w:rPr>
                <w:sz w:val="24"/>
                <w:szCs w:val="24"/>
              </w:rPr>
              <w:t xml:space="preserve">  </w:t>
            </w:r>
          </w:p>
          <w:p w14:paraId="5FEF3335" w14:textId="77777777" w:rsidR="00CF2F80" w:rsidRDefault="00CF2F80" w:rsidP="00A94735">
            <w:pPr>
              <w:rPr>
                <w:sz w:val="24"/>
                <w:szCs w:val="24"/>
              </w:rPr>
            </w:pPr>
          </w:p>
          <w:p w14:paraId="768C6AD1" w14:textId="77777777" w:rsidR="00CF2F80" w:rsidRDefault="00CF2F80" w:rsidP="00A94735">
            <w:pPr>
              <w:rPr>
                <w:sz w:val="24"/>
                <w:szCs w:val="24"/>
              </w:rPr>
            </w:pPr>
          </w:p>
          <w:p w14:paraId="03EAC9B8" w14:textId="77777777" w:rsidR="00A94735" w:rsidRPr="00CF2F80" w:rsidRDefault="00A94735" w:rsidP="00A94735">
            <w:pPr>
              <w:rPr>
                <w:b/>
                <w:sz w:val="24"/>
                <w:szCs w:val="24"/>
              </w:rPr>
            </w:pPr>
            <w:r w:rsidRPr="00CF2F80">
              <w:rPr>
                <w:b/>
                <w:sz w:val="24"/>
                <w:szCs w:val="24"/>
              </w:rPr>
              <w:t>AOB</w:t>
            </w:r>
          </w:p>
          <w:p w14:paraId="614939A2" w14:textId="77777777" w:rsidR="00A94735" w:rsidRDefault="00CF2F80" w:rsidP="00A9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Denise Blake, the Archdeacon’s Secretary, is retiring from her position. She</w:t>
            </w:r>
            <w:r w:rsidR="00A94735">
              <w:rPr>
                <w:sz w:val="24"/>
                <w:szCs w:val="24"/>
              </w:rPr>
              <w:t xml:space="preserve"> has always been most helpful and supportive to our church. It was proposed that a small gift of £10.00 be given from our parish. Proposed BC, seconded </w:t>
            </w:r>
            <w:r w:rsidR="00722E45">
              <w:rPr>
                <w:sz w:val="24"/>
                <w:szCs w:val="24"/>
              </w:rPr>
              <w:t>SG Unanimous</w:t>
            </w:r>
            <w:r w:rsidR="00A94735">
              <w:rPr>
                <w:sz w:val="24"/>
                <w:szCs w:val="24"/>
              </w:rPr>
              <w:t xml:space="preserve"> vote in </w:t>
            </w:r>
            <w:r w:rsidR="000C5FB7">
              <w:rPr>
                <w:sz w:val="24"/>
                <w:szCs w:val="24"/>
              </w:rPr>
              <w:t>favour</w:t>
            </w:r>
            <w:r w:rsidR="00A94735">
              <w:rPr>
                <w:sz w:val="24"/>
                <w:szCs w:val="24"/>
              </w:rPr>
              <w:t>.</w:t>
            </w:r>
          </w:p>
          <w:p w14:paraId="5134F8FB" w14:textId="77777777" w:rsidR="00A94735" w:rsidRDefault="00A94735" w:rsidP="00A94735">
            <w:pPr>
              <w:rPr>
                <w:sz w:val="24"/>
                <w:szCs w:val="24"/>
              </w:rPr>
            </w:pPr>
          </w:p>
          <w:p w14:paraId="78409C0F" w14:textId="77777777" w:rsidR="00A94735" w:rsidRDefault="000C5FB7" w:rsidP="000C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="00A94735">
              <w:rPr>
                <w:sz w:val="24"/>
                <w:szCs w:val="24"/>
              </w:rPr>
              <w:t xml:space="preserve">Church Centre </w:t>
            </w:r>
            <w:r w:rsidR="00722E45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anagement Team </w:t>
            </w:r>
            <w:r w:rsidR="00A94735">
              <w:rPr>
                <w:sz w:val="24"/>
                <w:szCs w:val="24"/>
              </w:rPr>
              <w:t>document was given out</w:t>
            </w:r>
            <w:r>
              <w:rPr>
                <w:sz w:val="24"/>
                <w:szCs w:val="24"/>
              </w:rPr>
              <w:t>. It was proposed that we accept an increase in fees for the hall</w:t>
            </w:r>
            <w:r w:rsidR="00722E45">
              <w:rPr>
                <w:sz w:val="24"/>
                <w:szCs w:val="24"/>
              </w:rPr>
              <w:t xml:space="preserve"> hire</w:t>
            </w:r>
            <w:r>
              <w:rPr>
                <w:sz w:val="24"/>
                <w:szCs w:val="24"/>
              </w:rPr>
              <w:t xml:space="preserve"> from Sept. Proposed JC Seconded </w:t>
            </w:r>
            <w:r w:rsidR="00722E45">
              <w:rPr>
                <w:sz w:val="24"/>
                <w:szCs w:val="24"/>
              </w:rPr>
              <w:t>SG Passed</w:t>
            </w:r>
            <w:r>
              <w:rPr>
                <w:sz w:val="24"/>
                <w:szCs w:val="24"/>
              </w:rPr>
              <w:t>.</w:t>
            </w:r>
          </w:p>
          <w:p w14:paraId="61AFD459" w14:textId="77777777" w:rsidR="000C5FB7" w:rsidRDefault="000C5FB7" w:rsidP="000C5FB7">
            <w:pPr>
              <w:rPr>
                <w:sz w:val="24"/>
                <w:szCs w:val="24"/>
              </w:rPr>
            </w:pPr>
          </w:p>
          <w:p w14:paraId="31723F90" w14:textId="77777777" w:rsidR="000C5FB7" w:rsidRDefault="000C5FB7" w:rsidP="000C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churchwardens have ha</w:t>
            </w:r>
            <w:r w:rsidR="00F4746B">
              <w:rPr>
                <w:sz w:val="24"/>
                <w:szCs w:val="24"/>
              </w:rPr>
              <w:t>d a meeting with Caroline</w:t>
            </w:r>
            <w:r w:rsidR="00CF2F80">
              <w:rPr>
                <w:sz w:val="24"/>
                <w:szCs w:val="24"/>
              </w:rPr>
              <w:t xml:space="preserve"> Deakin</w:t>
            </w:r>
            <w:r w:rsidR="00F4746B">
              <w:rPr>
                <w:sz w:val="24"/>
                <w:szCs w:val="24"/>
              </w:rPr>
              <w:t>, the A</w:t>
            </w:r>
            <w:r>
              <w:rPr>
                <w:sz w:val="24"/>
                <w:szCs w:val="24"/>
              </w:rPr>
              <w:t>rea Dean. She has been advising re our services. The current quantity of services is untenable and when the Q4 is planned</w:t>
            </w:r>
            <w:r w:rsidR="00F474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22E45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service pattern may change.</w:t>
            </w:r>
          </w:p>
          <w:p w14:paraId="06FD3A01" w14:textId="77777777" w:rsidR="000C5FB7" w:rsidRDefault="000C5FB7" w:rsidP="000C5FB7">
            <w:pPr>
              <w:rPr>
                <w:sz w:val="24"/>
                <w:szCs w:val="24"/>
              </w:rPr>
            </w:pPr>
          </w:p>
          <w:p w14:paraId="3BA6DECD" w14:textId="77777777" w:rsidR="000C5FB7" w:rsidRDefault="000C5FB7" w:rsidP="000C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Bridget </w:t>
            </w:r>
            <w:r w:rsidR="00CF2F80">
              <w:rPr>
                <w:sz w:val="24"/>
                <w:szCs w:val="24"/>
              </w:rPr>
              <w:t>is retiring as PCC secretary after the Sept 9</w:t>
            </w:r>
            <w:r w:rsidR="00CF2F80" w:rsidRPr="00CF2F80">
              <w:rPr>
                <w:sz w:val="24"/>
                <w:szCs w:val="24"/>
                <w:vertAlign w:val="superscript"/>
              </w:rPr>
              <w:t>th</w:t>
            </w:r>
            <w:r w:rsidR="00CF2F80">
              <w:rPr>
                <w:sz w:val="24"/>
                <w:szCs w:val="24"/>
              </w:rPr>
              <w:t xml:space="preserve"> Meeting. She </w:t>
            </w:r>
            <w:r>
              <w:rPr>
                <w:sz w:val="24"/>
                <w:szCs w:val="24"/>
              </w:rPr>
              <w:t xml:space="preserve">was </w:t>
            </w:r>
            <w:r w:rsidR="00CF2F80">
              <w:rPr>
                <w:sz w:val="24"/>
                <w:szCs w:val="24"/>
              </w:rPr>
              <w:t xml:space="preserve">gratefully </w:t>
            </w:r>
            <w:r>
              <w:rPr>
                <w:sz w:val="24"/>
                <w:szCs w:val="24"/>
              </w:rPr>
              <w:t xml:space="preserve">thanked for </w:t>
            </w:r>
            <w:r w:rsidR="00CF2F80">
              <w:rPr>
                <w:sz w:val="24"/>
                <w:szCs w:val="24"/>
              </w:rPr>
              <w:t xml:space="preserve">all her hard work during </w:t>
            </w:r>
            <w:r>
              <w:rPr>
                <w:sz w:val="24"/>
                <w:szCs w:val="24"/>
              </w:rPr>
              <w:t>her time as secretary.</w:t>
            </w:r>
          </w:p>
          <w:p w14:paraId="0BBE3F49" w14:textId="77777777" w:rsidR="000C5FB7" w:rsidRDefault="000C5FB7" w:rsidP="000C5FB7">
            <w:pPr>
              <w:rPr>
                <w:sz w:val="24"/>
                <w:szCs w:val="24"/>
              </w:rPr>
            </w:pPr>
          </w:p>
          <w:p w14:paraId="1C8E7AB6" w14:textId="77777777" w:rsidR="000C5FB7" w:rsidRDefault="000C5FB7" w:rsidP="000C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Home Group Leaders meeting will be </w:t>
            </w:r>
            <w:r w:rsidR="00722E45">
              <w:rPr>
                <w:sz w:val="24"/>
                <w:szCs w:val="24"/>
              </w:rPr>
              <w:t>arranged with</w:t>
            </w:r>
            <w:r>
              <w:rPr>
                <w:sz w:val="24"/>
                <w:szCs w:val="24"/>
              </w:rPr>
              <w:t xml:space="preserve"> a view to recruiting in late Sept.</w:t>
            </w:r>
          </w:p>
          <w:p w14:paraId="21064B85" w14:textId="77777777" w:rsidR="000C5FB7" w:rsidRDefault="000C5FB7" w:rsidP="000C5FB7">
            <w:pPr>
              <w:rPr>
                <w:sz w:val="24"/>
                <w:szCs w:val="24"/>
              </w:rPr>
            </w:pPr>
          </w:p>
          <w:p w14:paraId="098BF806" w14:textId="77777777" w:rsidR="000C5FB7" w:rsidRDefault="000C5FB7" w:rsidP="000C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Meeting finished at 3.50 pm. </w:t>
            </w:r>
          </w:p>
          <w:p w14:paraId="59B6B553" w14:textId="77777777" w:rsidR="000C5FB7" w:rsidRDefault="000C5FB7" w:rsidP="000C5FB7">
            <w:pPr>
              <w:rPr>
                <w:sz w:val="24"/>
                <w:szCs w:val="24"/>
              </w:rPr>
            </w:pPr>
          </w:p>
          <w:p w14:paraId="5157255E" w14:textId="77777777" w:rsidR="000C5FB7" w:rsidRDefault="000C5FB7" w:rsidP="000C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Meeting;   Tuesday  </w:t>
            </w:r>
            <w:r w:rsidRPr="000C5FB7">
              <w:rPr>
                <w:sz w:val="24"/>
                <w:szCs w:val="24"/>
                <w:highlight w:val="yellow"/>
              </w:rPr>
              <w:t>9th</w:t>
            </w:r>
            <w:r>
              <w:rPr>
                <w:sz w:val="24"/>
                <w:szCs w:val="24"/>
              </w:rPr>
              <w:t xml:space="preserve"> Sept (not first week as normal)</w:t>
            </w:r>
          </w:p>
          <w:p w14:paraId="1741566D" w14:textId="77777777" w:rsidR="000C5FB7" w:rsidRDefault="000C5FB7" w:rsidP="000C5FB7">
            <w:pPr>
              <w:rPr>
                <w:sz w:val="24"/>
                <w:szCs w:val="24"/>
              </w:rPr>
            </w:pPr>
          </w:p>
          <w:p w14:paraId="409D4DD1" w14:textId="77777777" w:rsidR="000C5FB7" w:rsidRPr="00A94735" w:rsidRDefault="000C5FB7" w:rsidP="000C5FB7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14:paraId="6DBF29EF" w14:textId="77777777" w:rsidR="003B263B" w:rsidRDefault="003B263B">
            <w:pPr>
              <w:rPr>
                <w:sz w:val="28"/>
                <w:szCs w:val="28"/>
              </w:rPr>
            </w:pPr>
          </w:p>
        </w:tc>
      </w:tr>
      <w:tr w:rsidR="003B263B" w14:paraId="20968C16" w14:textId="77777777" w:rsidTr="00986566">
        <w:tc>
          <w:tcPr>
            <w:tcW w:w="1388" w:type="dxa"/>
          </w:tcPr>
          <w:p w14:paraId="1A43A94C" w14:textId="77777777" w:rsidR="003B263B" w:rsidRDefault="003B263B">
            <w:pPr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14:paraId="30C2914B" w14:textId="77777777" w:rsidR="003B263B" w:rsidRDefault="000C5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Signed. </w:t>
            </w:r>
          </w:p>
          <w:p w14:paraId="334CA511" w14:textId="77777777" w:rsidR="000C5FB7" w:rsidRDefault="000C5FB7">
            <w:pPr>
              <w:rPr>
                <w:sz w:val="28"/>
                <w:szCs w:val="28"/>
              </w:rPr>
            </w:pPr>
          </w:p>
          <w:p w14:paraId="1E654735" w14:textId="77777777" w:rsidR="000C5FB7" w:rsidRDefault="000C5FB7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14:paraId="2E69816A" w14:textId="77777777" w:rsidR="003B263B" w:rsidRDefault="003B263B">
            <w:pPr>
              <w:rPr>
                <w:sz w:val="28"/>
                <w:szCs w:val="28"/>
              </w:rPr>
            </w:pPr>
          </w:p>
        </w:tc>
      </w:tr>
      <w:tr w:rsidR="003B263B" w14:paraId="3876EEE5" w14:textId="77777777" w:rsidTr="00986566">
        <w:tc>
          <w:tcPr>
            <w:tcW w:w="1388" w:type="dxa"/>
          </w:tcPr>
          <w:p w14:paraId="4A88F3E5" w14:textId="77777777" w:rsidR="003B263B" w:rsidRDefault="003B263B">
            <w:pPr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14:paraId="0301721C" w14:textId="77777777" w:rsidR="003B263B" w:rsidRDefault="000C5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Dated</w:t>
            </w:r>
            <w:r w:rsidR="00722E45">
              <w:rPr>
                <w:sz w:val="28"/>
                <w:szCs w:val="28"/>
              </w:rPr>
              <w:t>.</w:t>
            </w:r>
          </w:p>
          <w:p w14:paraId="69834E72" w14:textId="77777777" w:rsidR="006F4B88" w:rsidRDefault="006F4B88">
            <w:pPr>
              <w:rPr>
                <w:sz w:val="28"/>
                <w:szCs w:val="28"/>
              </w:rPr>
            </w:pPr>
          </w:p>
          <w:p w14:paraId="6D65670C" w14:textId="77777777" w:rsidR="006F4B88" w:rsidRDefault="006F4B88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14:paraId="662F1CF6" w14:textId="77777777" w:rsidR="003B263B" w:rsidRDefault="003B263B">
            <w:pPr>
              <w:rPr>
                <w:sz w:val="28"/>
                <w:szCs w:val="28"/>
              </w:rPr>
            </w:pPr>
          </w:p>
        </w:tc>
      </w:tr>
    </w:tbl>
    <w:p w14:paraId="45B7A5C0" w14:textId="77777777" w:rsidR="005856D9" w:rsidRPr="005856D9" w:rsidRDefault="005856D9">
      <w:pPr>
        <w:rPr>
          <w:sz w:val="28"/>
          <w:szCs w:val="28"/>
        </w:rPr>
      </w:pPr>
    </w:p>
    <w:sectPr w:rsidR="005856D9" w:rsidRPr="005856D9" w:rsidSect="00386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D9"/>
    <w:rsid w:val="0003074A"/>
    <w:rsid w:val="00064AC3"/>
    <w:rsid w:val="000828A5"/>
    <w:rsid w:val="000B5EC5"/>
    <w:rsid w:val="000C5FB7"/>
    <w:rsid w:val="00111C24"/>
    <w:rsid w:val="0012039F"/>
    <w:rsid w:val="001600F1"/>
    <w:rsid w:val="00274065"/>
    <w:rsid w:val="003867A3"/>
    <w:rsid w:val="003B263B"/>
    <w:rsid w:val="004E6B6F"/>
    <w:rsid w:val="005856D9"/>
    <w:rsid w:val="006F4B88"/>
    <w:rsid w:val="00704BFA"/>
    <w:rsid w:val="00722E45"/>
    <w:rsid w:val="00744416"/>
    <w:rsid w:val="0076244B"/>
    <w:rsid w:val="007E1176"/>
    <w:rsid w:val="007E2EC4"/>
    <w:rsid w:val="00986566"/>
    <w:rsid w:val="00A94735"/>
    <w:rsid w:val="00AD3417"/>
    <w:rsid w:val="00CE767E"/>
    <w:rsid w:val="00CF2F80"/>
    <w:rsid w:val="00D506ED"/>
    <w:rsid w:val="00D617B3"/>
    <w:rsid w:val="00F16177"/>
    <w:rsid w:val="00F4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1020633D"/>
  <w15:docId w15:val="{0C65AB45-A1EB-4F46-B01B-7413F0F7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7EFF5-CC58-48F6-BB62-A488B407D3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Jo Claridge - Safeguarding</cp:lastModifiedBy>
  <cp:revision>2</cp:revision>
  <cp:lastPrinted>2025-07-18T15:25:00Z</cp:lastPrinted>
  <dcterms:created xsi:type="dcterms:W3CDTF">2025-09-16T14:45:00Z</dcterms:created>
  <dcterms:modified xsi:type="dcterms:W3CDTF">2025-09-16T14:45:00Z</dcterms:modified>
</cp:coreProperties>
</file>