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A7897" w14:textId="77777777" w:rsidR="00FA4CBE" w:rsidRPr="00E31750" w:rsidRDefault="00FA4CBE" w:rsidP="00FA4CBE">
      <w:pPr>
        <w:jc w:val="center"/>
        <w:rPr>
          <w:sz w:val="44"/>
          <w:szCs w:val="44"/>
        </w:rPr>
      </w:pPr>
      <w:r w:rsidRPr="00E31750">
        <w:rPr>
          <w:rFonts w:cs="Times New Roman"/>
          <w:b/>
          <w:bCs/>
          <w:noProof/>
          <w:sz w:val="28"/>
          <w:szCs w:val="28"/>
        </w:rPr>
        <w:drawing>
          <wp:anchor distT="0" distB="0" distL="114300" distR="114300" simplePos="0" relativeHeight="251659264" behindDoc="0" locked="0" layoutInCell="1" allowOverlap="1" wp14:anchorId="1230AB20" wp14:editId="65DEA01D">
            <wp:simplePos x="0" y="0"/>
            <wp:positionH relativeFrom="column">
              <wp:posOffset>-693189</wp:posOffset>
            </wp:positionH>
            <wp:positionV relativeFrom="paragraph">
              <wp:posOffset>0</wp:posOffset>
            </wp:positionV>
            <wp:extent cx="1967230" cy="89471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7230" cy="894715"/>
                    </a:xfrm>
                    <a:prstGeom prst="rect">
                      <a:avLst/>
                    </a:prstGeom>
                  </pic:spPr>
                </pic:pic>
              </a:graphicData>
            </a:graphic>
            <wp14:sizeRelH relativeFrom="margin">
              <wp14:pctWidth>0</wp14:pctWidth>
            </wp14:sizeRelH>
            <wp14:sizeRelV relativeFrom="margin">
              <wp14:pctHeight>0</wp14:pctHeight>
            </wp14:sizeRelV>
          </wp:anchor>
        </w:drawing>
      </w:r>
      <w:r w:rsidRPr="00E31750">
        <w:rPr>
          <w:sz w:val="44"/>
          <w:szCs w:val="44"/>
        </w:rPr>
        <w:t>FRESH FOUNDATIONS PROJECT</w:t>
      </w:r>
    </w:p>
    <w:p w14:paraId="4CE11731" w14:textId="77777777" w:rsidR="00FA4CBE" w:rsidRPr="00E31750" w:rsidRDefault="00FA4CBE" w:rsidP="00FA4CBE">
      <w:pPr>
        <w:jc w:val="center"/>
        <w:rPr>
          <w:sz w:val="44"/>
          <w:szCs w:val="44"/>
        </w:rPr>
      </w:pPr>
      <w:r w:rsidRPr="00E31750">
        <w:rPr>
          <w:sz w:val="44"/>
          <w:szCs w:val="44"/>
        </w:rPr>
        <w:t>CONSULTATION EVENT</w:t>
      </w:r>
    </w:p>
    <w:p w14:paraId="72438093" w14:textId="7ABF1A70" w:rsidR="00FA4CBE" w:rsidRPr="00E31750" w:rsidRDefault="007759A1" w:rsidP="007759A1">
      <w:pPr>
        <w:jc w:val="center"/>
        <w:rPr>
          <w:sz w:val="44"/>
          <w:szCs w:val="44"/>
        </w:rPr>
      </w:pPr>
      <w:r>
        <w:rPr>
          <w:sz w:val="44"/>
          <w:szCs w:val="44"/>
        </w:rPr>
        <w:t xml:space="preserve">TUESDAY </w:t>
      </w:r>
      <w:r w:rsidR="00FA4CBE" w:rsidRPr="00E31750">
        <w:rPr>
          <w:sz w:val="44"/>
          <w:szCs w:val="44"/>
        </w:rPr>
        <w:t>18</w:t>
      </w:r>
      <w:r w:rsidR="004819EF">
        <w:rPr>
          <w:sz w:val="44"/>
          <w:szCs w:val="44"/>
          <w:vertAlign w:val="superscript"/>
        </w:rPr>
        <w:t>th</w:t>
      </w:r>
      <w:r w:rsidR="00FA4CBE" w:rsidRPr="00E31750">
        <w:rPr>
          <w:sz w:val="44"/>
          <w:szCs w:val="44"/>
        </w:rPr>
        <w:t xml:space="preserve"> JUNE 2:30 </w:t>
      </w:r>
      <w:r w:rsidR="00877A83">
        <w:rPr>
          <w:sz w:val="44"/>
          <w:szCs w:val="44"/>
        </w:rPr>
        <w:t>or</w:t>
      </w:r>
      <w:r w:rsidR="00FA4CBE" w:rsidRPr="00E31750">
        <w:rPr>
          <w:sz w:val="44"/>
          <w:szCs w:val="44"/>
        </w:rPr>
        <w:t xml:space="preserve"> 7:30</w:t>
      </w:r>
      <w:r w:rsidR="004819EF">
        <w:rPr>
          <w:sz w:val="44"/>
          <w:szCs w:val="44"/>
        </w:rPr>
        <w:t>pm</w:t>
      </w:r>
    </w:p>
    <w:p w14:paraId="22A87613" w14:textId="77777777" w:rsidR="00FA4CBE" w:rsidRPr="00E31750" w:rsidRDefault="00FA4CBE" w:rsidP="00FA4CBE">
      <w:pPr>
        <w:jc w:val="center"/>
        <w:rPr>
          <w:sz w:val="32"/>
          <w:szCs w:val="32"/>
        </w:rPr>
      </w:pPr>
    </w:p>
    <w:p w14:paraId="5F8F8A07" w14:textId="2C48B891" w:rsidR="00FA4CBE" w:rsidRDefault="00FA4CBE" w:rsidP="00567FA3">
      <w:pPr>
        <w:jc w:val="center"/>
        <w:rPr>
          <w:sz w:val="44"/>
          <w:szCs w:val="44"/>
        </w:rPr>
      </w:pPr>
      <w:r w:rsidRPr="00E31750">
        <w:rPr>
          <w:sz w:val="44"/>
          <w:szCs w:val="44"/>
        </w:rPr>
        <w:t>CHURCH CENTRE BUILDING IMPROVEMENTS/DEVELOPMENT OPTIONS</w:t>
      </w:r>
    </w:p>
    <w:p w14:paraId="53F80860" w14:textId="77777777" w:rsidR="00567FA3" w:rsidRPr="00E935D9" w:rsidRDefault="00567FA3" w:rsidP="00567FA3">
      <w:pPr>
        <w:jc w:val="center"/>
        <w:rPr>
          <w:sz w:val="36"/>
          <w:szCs w:val="36"/>
        </w:rPr>
      </w:pPr>
    </w:p>
    <w:p w14:paraId="5C36C998" w14:textId="2470788A" w:rsidR="0027138F" w:rsidRDefault="0068258E" w:rsidP="00FA4CBE">
      <w:pPr>
        <w:rPr>
          <w:sz w:val="20"/>
          <w:szCs w:val="20"/>
        </w:rPr>
      </w:pPr>
      <w:r>
        <w:rPr>
          <w:sz w:val="20"/>
          <w:szCs w:val="20"/>
        </w:rPr>
        <w:t>You</w:t>
      </w:r>
      <w:r w:rsidR="00567FA3">
        <w:rPr>
          <w:sz w:val="20"/>
          <w:szCs w:val="20"/>
        </w:rPr>
        <w:t xml:space="preserve"> are</w:t>
      </w:r>
      <w:r>
        <w:rPr>
          <w:sz w:val="20"/>
          <w:szCs w:val="20"/>
        </w:rPr>
        <w:t xml:space="preserve"> </w:t>
      </w:r>
      <w:r w:rsidR="00567FA3">
        <w:rPr>
          <w:sz w:val="20"/>
          <w:szCs w:val="20"/>
        </w:rPr>
        <w:t>invited</w:t>
      </w:r>
      <w:r>
        <w:rPr>
          <w:sz w:val="20"/>
          <w:szCs w:val="20"/>
        </w:rPr>
        <w:t xml:space="preserve"> to attend </w:t>
      </w:r>
      <w:r w:rsidR="004819EF">
        <w:rPr>
          <w:sz w:val="20"/>
          <w:szCs w:val="20"/>
        </w:rPr>
        <w:t xml:space="preserve">one of </w:t>
      </w:r>
      <w:r>
        <w:rPr>
          <w:sz w:val="20"/>
          <w:szCs w:val="20"/>
        </w:rPr>
        <w:t>our Co</w:t>
      </w:r>
      <w:r w:rsidR="007759A1">
        <w:rPr>
          <w:sz w:val="20"/>
          <w:szCs w:val="20"/>
        </w:rPr>
        <w:t>nsultation Event</w:t>
      </w:r>
      <w:r w:rsidR="004819EF">
        <w:rPr>
          <w:sz w:val="20"/>
          <w:szCs w:val="20"/>
        </w:rPr>
        <w:t>s</w:t>
      </w:r>
      <w:r w:rsidR="007759A1">
        <w:rPr>
          <w:sz w:val="20"/>
          <w:szCs w:val="20"/>
        </w:rPr>
        <w:t xml:space="preserve"> on Tuesday 18</w:t>
      </w:r>
      <w:r w:rsidR="007759A1" w:rsidRPr="007759A1">
        <w:rPr>
          <w:sz w:val="20"/>
          <w:szCs w:val="20"/>
          <w:vertAlign w:val="superscript"/>
        </w:rPr>
        <w:t>th</w:t>
      </w:r>
      <w:r w:rsidR="007759A1">
        <w:rPr>
          <w:sz w:val="20"/>
          <w:szCs w:val="20"/>
        </w:rPr>
        <w:t xml:space="preserve"> </w:t>
      </w:r>
      <w:r w:rsidR="0027138F">
        <w:rPr>
          <w:sz w:val="20"/>
          <w:szCs w:val="20"/>
        </w:rPr>
        <w:t>June at the Church Centre</w:t>
      </w:r>
      <w:r w:rsidR="00A84DF3">
        <w:rPr>
          <w:sz w:val="20"/>
          <w:szCs w:val="20"/>
        </w:rPr>
        <w:t xml:space="preserve"> </w:t>
      </w:r>
      <w:r w:rsidR="00877A83">
        <w:rPr>
          <w:sz w:val="20"/>
          <w:szCs w:val="20"/>
        </w:rPr>
        <w:t>at either 2.30pm or 7.30pm.</w:t>
      </w:r>
    </w:p>
    <w:p w14:paraId="0407FFB9" w14:textId="77777777" w:rsidR="0027138F" w:rsidRDefault="0027138F" w:rsidP="00FA4CBE">
      <w:pPr>
        <w:rPr>
          <w:sz w:val="20"/>
          <w:szCs w:val="20"/>
        </w:rPr>
      </w:pPr>
    </w:p>
    <w:p w14:paraId="4211DE9A" w14:textId="77777777" w:rsidR="00E935D9" w:rsidRPr="00E31750" w:rsidRDefault="00E935D9" w:rsidP="001B2D35">
      <w:pPr>
        <w:rPr>
          <w:sz w:val="20"/>
          <w:szCs w:val="20"/>
        </w:rPr>
      </w:pPr>
      <w:r w:rsidRPr="00E31750">
        <w:rPr>
          <w:sz w:val="20"/>
          <w:szCs w:val="20"/>
        </w:rPr>
        <w:t>AIMS OF THE EVENT</w:t>
      </w:r>
    </w:p>
    <w:p w14:paraId="4C662262" w14:textId="52B7F2EF" w:rsidR="00BA447E" w:rsidRDefault="00BA447E" w:rsidP="00F06BAF">
      <w:pPr>
        <w:jc w:val="both"/>
        <w:rPr>
          <w:sz w:val="20"/>
          <w:szCs w:val="20"/>
        </w:rPr>
      </w:pPr>
      <w:r>
        <w:rPr>
          <w:sz w:val="20"/>
          <w:szCs w:val="20"/>
        </w:rPr>
        <w:t>At t</w:t>
      </w:r>
      <w:r w:rsidRPr="00E31750">
        <w:rPr>
          <w:sz w:val="20"/>
          <w:szCs w:val="20"/>
        </w:rPr>
        <w:t>h</w:t>
      </w:r>
      <w:r>
        <w:rPr>
          <w:sz w:val="20"/>
          <w:szCs w:val="20"/>
        </w:rPr>
        <w:t>e</w:t>
      </w:r>
      <w:r w:rsidRPr="00E31750">
        <w:rPr>
          <w:sz w:val="20"/>
          <w:szCs w:val="20"/>
        </w:rPr>
        <w:t xml:space="preserve"> </w:t>
      </w:r>
      <w:r>
        <w:rPr>
          <w:sz w:val="20"/>
          <w:szCs w:val="20"/>
        </w:rPr>
        <w:t>C</w:t>
      </w:r>
      <w:r w:rsidRPr="00E31750">
        <w:rPr>
          <w:sz w:val="20"/>
          <w:szCs w:val="20"/>
        </w:rPr>
        <w:t xml:space="preserve">onsultation </w:t>
      </w:r>
      <w:r>
        <w:rPr>
          <w:sz w:val="20"/>
          <w:szCs w:val="20"/>
        </w:rPr>
        <w:t xml:space="preserve">the Fresh Foundations team </w:t>
      </w:r>
      <w:r w:rsidR="00A82484">
        <w:rPr>
          <w:sz w:val="20"/>
          <w:szCs w:val="20"/>
        </w:rPr>
        <w:t>will</w:t>
      </w:r>
      <w:r w:rsidR="00A82484" w:rsidRPr="00E31750">
        <w:rPr>
          <w:sz w:val="20"/>
          <w:szCs w:val="20"/>
        </w:rPr>
        <w:t xml:space="preserve"> present</w:t>
      </w:r>
      <w:r w:rsidRPr="00E31750">
        <w:rPr>
          <w:sz w:val="20"/>
          <w:szCs w:val="20"/>
        </w:rPr>
        <w:t xml:space="preserve"> the building repair/improvement options</w:t>
      </w:r>
      <w:r w:rsidR="00A82484">
        <w:rPr>
          <w:sz w:val="20"/>
          <w:szCs w:val="20"/>
        </w:rPr>
        <w:t xml:space="preserve"> for the Church Centre</w:t>
      </w:r>
      <w:r w:rsidRPr="00E31750">
        <w:rPr>
          <w:sz w:val="20"/>
          <w:szCs w:val="20"/>
        </w:rPr>
        <w:t xml:space="preserve">. We welcome your views and opinions </w:t>
      </w:r>
      <w:r w:rsidR="00F06BAF">
        <w:rPr>
          <w:sz w:val="20"/>
          <w:szCs w:val="20"/>
        </w:rPr>
        <w:t>about</w:t>
      </w:r>
      <w:r w:rsidRPr="00E31750">
        <w:rPr>
          <w:sz w:val="20"/>
          <w:szCs w:val="20"/>
        </w:rPr>
        <w:t xml:space="preserve"> each of them. Your feedback </w:t>
      </w:r>
      <w:r w:rsidR="00F06BAF">
        <w:rPr>
          <w:sz w:val="20"/>
          <w:szCs w:val="20"/>
        </w:rPr>
        <w:t>regarding</w:t>
      </w:r>
      <w:r w:rsidRPr="00E31750">
        <w:rPr>
          <w:sz w:val="20"/>
          <w:szCs w:val="20"/>
        </w:rPr>
        <w:t xml:space="preserve"> this report and at the consultation events will be considered by the PCC when it </w:t>
      </w:r>
      <w:r w:rsidR="00B93C32" w:rsidRPr="00E31750">
        <w:rPr>
          <w:sz w:val="20"/>
          <w:szCs w:val="20"/>
        </w:rPr>
        <w:t>decides which</w:t>
      </w:r>
      <w:r w:rsidRPr="00E31750">
        <w:rPr>
          <w:sz w:val="20"/>
          <w:szCs w:val="20"/>
        </w:rPr>
        <w:t xml:space="preserve"> option the Fresh Foundations Project will take forward to the next stage of funding and grant applications. </w:t>
      </w:r>
    </w:p>
    <w:p w14:paraId="053A0A87" w14:textId="77777777" w:rsidR="00BA447E" w:rsidRPr="00E31750" w:rsidRDefault="00BA447E" w:rsidP="00F06BAF">
      <w:pPr>
        <w:jc w:val="both"/>
        <w:rPr>
          <w:sz w:val="20"/>
          <w:szCs w:val="20"/>
        </w:rPr>
      </w:pPr>
    </w:p>
    <w:p w14:paraId="620704F0" w14:textId="6E5EDF56" w:rsidR="007C556F" w:rsidRDefault="00E935D9" w:rsidP="00F06BAF">
      <w:pPr>
        <w:jc w:val="both"/>
        <w:rPr>
          <w:sz w:val="20"/>
          <w:szCs w:val="20"/>
        </w:rPr>
      </w:pPr>
      <w:r w:rsidRPr="00E31750">
        <w:rPr>
          <w:sz w:val="20"/>
          <w:szCs w:val="20"/>
        </w:rPr>
        <w:t>The PCCs will</w:t>
      </w:r>
      <w:r w:rsidR="00B93C32">
        <w:rPr>
          <w:sz w:val="20"/>
          <w:szCs w:val="20"/>
        </w:rPr>
        <w:t xml:space="preserve"> then decide</w:t>
      </w:r>
      <w:r w:rsidRPr="00E31750">
        <w:rPr>
          <w:sz w:val="20"/>
          <w:szCs w:val="20"/>
        </w:rPr>
        <w:t xml:space="preserve"> which option to instruct The Fresh Foundations Project to take forward </w:t>
      </w:r>
      <w:r w:rsidR="00B93C32">
        <w:rPr>
          <w:sz w:val="20"/>
          <w:szCs w:val="20"/>
        </w:rPr>
        <w:t>to</w:t>
      </w:r>
      <w:r w:rsidR="00831312">
        <w:rPr>
          <w:sz w:val="20"/>
          <w:szCs w:val="20"/>
        </w:rPr>
        <w:t xml:space="preserve"> the</w:t>
      </w:r>
      <w:r w:rsidR="00B93C32">
        <w:rPr>
          <w:sz w:val="20"/>
          <w:szCs w:val="20"/>
        </w:rPr>
        <w:t xml:space="preserve"> </w:t>
      </w:r>
      <w:r w:rsidR="00B93C32" w:rsidRPr="00E31750">
        <w:rPr>
          <w:sz w:val="20"/>
          <w:szCs w:val="20"/>
        </w:rPr>
        <w:t>Grant</w:t>
      </w:r>
      <w:r w:rsidRPr="00E31750">
        <w:rPr>
          <w:sz w:val="20"/>
          <w:szCs w:val="20"/>
        </w:rPr>
        <w:t xml:space="preserve"> Applications</w:t>
      </w:r>
      <w:r>
        <w:rPr>
          <w:sz w:val="20"/>
          <w:szCs w:val="20"/>
        </w:rPr>
        <w:t xml:space="preserve"> </w:t>
      </w:r>
      <w:r w:rsidR="00831312">
        <w:rPr>
          <w:sz w:val="20"/>
          <w:szCs w:val="20"/>
        </w:rPr>
        <w:t xml:space="preserve">stage </w:t>
      </w:r>
      <w:r>
        <w:rPr>
          <w:sz w:val="20"/>
          <w:szCs w:val="20"/>
        </w:rPr>
        <w:t>so funding</w:t>
      </w:r>
      <w:r w:rsidRPr="00E31750">
        <w:rPr>
          <w:sz w:val="20"/>
          <w:szCs w:val="20"/>
        </w:rPr>
        <w:t xml:space="preserve"> can be obtained.  </w:t>
      </w:r>
    </w:p>
    <w:p w14:paraId="5CE1283B" w14:textId="77777777" w:rsidR="007C556F" w:rsidRDefault="007C556F" w:rsidP="00F06BAF">
      <w:pPr>
        <w:jc w:val="both"/>
        <w:rPr>
          <w:sz w:val="20"/>
          <w:szCs w:val="20"/>
        </w:rPr>
      </w:pPr>
    </w:p>
    <w:p w14:paraId="429594C2" w14:textId="42A56672" w:rsidR="00E935D9" w:rsidRPr="00E31750" w:rsidRDefault="00E935D9" w:rsidP="00F06BAF">
      <w:pPr>
        <w:jc w:val="both"/>
        <w:rPr>
          <w:sz w:val="20"/>
          <w:szCs w:val="20"/>
        </w:rPr>
      </w:pPr>
      <w:r w:rsidRPr="00E31750">
        <w:rPr>
          <w:sz w:val="20"/>
          <w:szCs w:val="20"/>
        </w:rPr>
        <w:t xml:space="preserve">Please note the options </w:t>
      </w:r>
      <w:r w:rsidR="00004A2E">
        <w:rPr>
          <w:sz w:val="20"/>
          <w:szCs w:val="20"/>
        </w:rPr>
        <w:t xml:space="preserve">set out in the Options Report which will be issued early next week (10/6/24) or presented at the consultation event </w:t>
      </w:r>
      <w:r w:rsidRPr="00E31750">
        <w:rPr>
          <w:sz w:val="20"/>
          <w:szCs w:val="20"/>
        </w:rPr>
        <w:t xml:space="preserve">are </w:t>
      </w:r>
      <w:r w:rsidRPr="00831312">
        <w:rPr>
          <w:i/>
          <w:iCs/>
          <w:sz w:val="20"/>
          <w:szCs w:val="20"/>
        </w:rPr>
        <w:t>not</w:t>
      </w:r>
      <w:r w:rsidRPr="00E31750">
        <w:rPr>
          <w:sz w:val="20"/>
          <w:szCs w:val="20"/>
        </w:rPr>
        <w:t xml:space="preserve"> the </w:t>
      </w:r>
      <w:r w:rsidR="00004A2E">
        <w:rPr>
          <w:sz w:val="20"/>
          <w:szCs w:val="20"/>
        </w:rPr>
        <w:t xml:space="preserve">final </w:t>
      </w:r>
      <w:r w:rsidR="00004A2E" w:rsidRPr="00E31750">
        <w:rPr>
          <w:sz w:val="20"/>
          <w:szCs w:val="20"/>
        </w:rPr>
        <w:t>outcome</w:t>
      </w:r>
      <w:r w:rsidRPr="00E31750">
        <w:rPr>
          <w:sz w:val="20"/>
          <w:szCs w:val="20"/>
        </w:rPr>
        <w:t xml:space="preserve"> of the project.  Only by selecting the option that best meets our vision, can the FF team move </w:t>
      </w:r>
      <w:r w:rsidR="00831312">
        <w:rPr>
          <w:sz w:val="20"/>
          <w:szCs w:val="20"/>
        </w:rPr>
        <w:t xml:space="preserve">on </w:t>
      </w:r>
      <w:r w:rsidRPr="00E31750">
        <w:rPr>
          <w:sz w:val="20"/>
          <w:szCs w:val="20"/>
        </w:rPr>
        <w:t xml:space="preserve">to </w:t>
      </w:r>
      <w:r w:rsidR="007C556F">
        <w:rPr>
          <w:sz w:val="20"/>
          <w:szCs w:val="20"/>
        </w:rPr>
        <w:t>explor</w:t>
      </w:r>
      <w:r w:rsidR="00831312">
        <w:rPr>
          <w:sz w:val="20"/>
          <w:szCs w:val="20"/>
        </w:rPr>
        <w:t>e</w:t>
      </w:r>
      <w:r w:rsidR="007C556F">
        <w:rPr>
          <w:sz w:val="20"/>
          <w:szCs w:val="20"/>
        </w:rPr>
        <w:t xml:space="preserve"> </w:t>
      </w:r>
      <w:r w:rsidR="00D10364">
        <w:rPr>
          <w:sz w:val="20"/>
          <w:szCs w:val="20"/>
        </w:rPr>
        <w:t xml:space="preserve">the availability of various </w:t>
      </w:r>
      <w:r w:rsidR="007C556F">
        <w:rPr>
          <w:sz w:val="20"/>
          <w:szCs w:val="20"/>
        </w:rPr>
        <w:t xml:space="preserve">grants and </w:t>
      </w:r>
      <w:r w:rsidR="00831312">
        <w:rPr>
          <w:sz w:val="20"/>
          <w:szCs w:val="20"/>
        </w:rPr>
        <w:t xml:space="preserve">to </w:t>
      </w:r>
      <w:r w:rsidR="007C556F">
        <w:rPr>
          <w:sz w:val="20"/>
          <w:szCs w:val="20"/>
        </w:rPr>
        <w:t>mak</w:t>
      </w:r>
      <w:r w:rsidR="00831312">
        <w:rPr>
          <w:sz w:val="20"/>
          <w:szCs w:val="20"/>
        </w:rPr>
        <w:t>e</w:t>
      </w:r>
      <w:r w:rsidRPr="00E31750">
        <w:rPr>
          <w:sz w:val="20"/>
          <w:szCs w:val="20"/>
        </w:rPr>
        <w:t xml:space="preserve"> funding applications.  The final decision </w:t>
      </w:r>
      <w:r w:rsidR="00D10364">
        <w:rPr>
          <w:sz w:val="20"/>
          <w:szCs w:val="20"/>
        </w:rPr>
        <w:t>about</w:t>
      </w:r>
      <w:r w:rsidRPr="00E31750">
        <w:rPr>
          <w:sz w:val="20"/>
          <w:szCs w:val="20"/>
        </w:rPr>
        <w:t xml:space="preserve"> what we are </w:t>
      </w:r>
      <w:r w:rsidR="00004A2E" w:rsidRPr="00E31750">
        <w:rPr>
          <w:sz w:val="20"/>
          <w:szCs w:val="20"/>
        </w:rPr>
        <w:t>going</w:t>
      </w:r>
      <w:r w:rsidRPr="00E31750">
        <w:rPr>
          <w:sz w:val="20"/>
          <w:szCs w:val="20"/>
        </w:rPr>
        <w:t xml:space="preserve"> to do will </w:t>
      </w:r>
      <w:r w:rsidR="00D10364">
        <w:rPr>
          <w:sz w:val="20"/>
          <w:szCs w:val="20"/>
        </w:rPr>
        <w:t>take place</w:t>
      </w:r>
      <w:r w:rsidRPr="00E31750">
        <w:rPr>
          <w:sz w:val="20"/>
          <w:szCs w:val="20"/>
        </w:rPr>
        <w:t xml:space="preserve"> </w:t>
      </w:r>
      <w:r w:rsidR="00D10364">
        <w:rPr>
          <w:sz w:val="20"/>
          <w:szCs w:val="20"/>
        </w:rPr>
        <w:t>once</w:t>
      </w:r>
      <w:r w:rsidRPr="00E31750">
        <w:rPr>
          <w:sz w:val="20"/>
          <w:szCs w:val="20"/>
        </w:rPr>
        <w:t xml:space="preserve"> the availability </w:t>
      </w:r>
      <w:r w:rsidR="00D10364">
        <w:rPr>
          <w:sz w:val="20"/>
          <w:szCs w:val="20"/>
        </w:rPr>
        <w:t xml:space="preserve">of funding </w:t>
      </w:r>
      <w:r w:rsidRPr="00E31750">
        <w:rPr>
          <w:sz w:val="20"/>
          <w:szCs w:val="20"/>
        </w:rPr>
        <w:t xml:space="preserve">is known and </w:t>
      </w:r>
      <w:r w:rsidR="00695713">
        <w:rPr>
          <w:sz w:val="20"/>
          <w:szCs w:val="20"/>
        </w:rPr>
        <w:t xml:space="preserve">after </w:t>
      </w:r>
      <w:r w:rsidRPr="00E31750">
        <w:rPr>
          <w:sz w:val="20"/>
          <w:szCs w:val="20"/>
        </w:rPr>
        <w:t>further consultation.</w:t>
      </w:r>
    </w:p>
    <w:p w14:paraId="64193929" w14:textId="77777777" w:rsidR="00E935D9" w:rsidRPr="00E31750" w:rsidRDefault="00E935D9" w:rsidP="00F06BAF">
      <w:pPr>
        <w:jc w:val="both"/>
        <w:rPr>
          <w:sz w:val="20"/>
          <w:szCs w:val="20"/>
        </w:rPr>
      </w:pPr>
    </w:p>
    <w:p w14:paraId="2913CD3E" w14:textId="5CF8DA7E" w:rsidR="00FD211E" w:rsidRDefault="00E935D9" w:rsidP="00F06BAF">
      <w:pPr>
        <w:jc w:val="both"/>
        <w:rPr>
          <w:sz w:val="20"/>
          <w:szCs w:val="20"/>
        </w:rPr>
      </w:pPr>
      <w:r w:rsidRPr="00E31750">
        <w:rPr>
          <w:sz w:val="20"/>
          <w:szCs w:val="20"/>
        </w:rPr>
        <w:t xml:space="preserve">At the consultation event </w:t>
      </w:r>
      <w:r w:rsidR="00D10364">
        <w:rPr>
          <w:sz w:val="20"/>
          <w:szCs w:val="20"/>
        </w:rPr>
        <w:t>you</w:t>
      </w:r>
      <w:r w:rsidRPr="00E31750">
        <w:rPr>
          <w:sz w:val="20"/>
          <w:szCs w:val="20"/>
        </w:rPr>
        <w:t xml:space="preserve"> will be able to</w:t>
      </w:r>
      <w:r>
        <w:rPr>
          <w:sz w:val="20"/>
          <w:szCs w:val="20"/>
        </w:rPr>
        <w:t xml:space="preserve"> ask questions,</w:t>
      </w:r>
      <w:r w:rsidRPr="00E31750">
        <w:rPr>
          <w:sz w:val="20"/>
          <w:szCs w:val="20"/>
        </w:rPr>
        <w:t xml:space="preserve"> visit a display/table for each option and talk </w:t>
      </w:r>
      <w:r w:rsidR="00695713" w:rsidRPr="00E31750">
        <w:rPr>
          <w:sz w:val="20"/>
          <w:szCs w:val="20"/>
        </w:rPr>
        <w:t xml:space="preserve">to </w:t>
      </w:r>
      <w:r w:rsidR="00695713">
        <w:rPr>
          <w:sz w:val="20"/>
          <w:szCs w:val="20"/>
        </w:rPr>
        <w:t>FF T</w:t>
      </w:r>
      <w:r w:rsidR="00695713" w:rsidRPr="00E31750">
        <w:rPr>
          <w:sz w:val="20"/>
          <w:szCs w:val="20"/>
        </w:rPr>
        <w:t>eam</w:t>
      </w:r>
      <w:r w:rsidRPr="00E31750">
        <w:rPr>
          <w:sz w:val="20"/>
          <w:szCs w:val="20"/>
        </w:rPr>
        <w:t xml:space="preserve"> member</w:t>
      </w:r>
      <w:r w:rsidR="00695713">
        <w:rPr>
          <w:sz w:val="20"/>
          <w:szCs w:val="20"/>
        </w:rPr>
        <w:t>s</w:t>
      </w:r>
      <w:r w:rsidRPr="00E31750">
        <w:rPr>
          <w:sz w:val="20"/>
          <w:szCs w:val="20"/>
        </w:rPr>
        <w:t>.</w:t>
      </w:r>
      <w:r>
        <w:rPr>
          <w:sz w:val="20"/>
          <w:szCs w:val="20"/>
        </w:rPr>
        <w:t xml:space="preserve"> </w:t>
      </w:r>
    </w:p>
    <w:p w14:paraId="0E825B01" w14:textId="77777777" w:rsidR="00695713" w:rsidRDefault="00695713" w:rsidP="00F06BAF">
      <w:pPr>
        <w:jc w:val="both"/>
        <w:rPr>
          <w:sz w:val="20"/>
          <w:szCs w:val="20"/>
        </w:rPr>
      </w:pPr>
    </w:p>
    <w:p w14:paraId="36B2C498" w14:textId="5E58063E" w:rsidR="00E935D9" w:rsidRDefault="00004A2E" w:rsidP="00F06BAF">
      <w:pPr>
        <w:jc w:val="both"/>
        <w:rPr>
          <w:sz w:val="20"/>
          <w:szCs w:val="20"/>
        </w:rPr>
      </w:pPr>
      <w:r>
        <w:rPr>
          <w:sz w:val="20"/>
          <w:szCs w:val="20"/>
        </w:rPr>
        <w:t>Once received, the r</w:t>
      </w:r>
      <w:r w:rsidR="00E935D9" w:rsidRPr="00E31750">
        <w:rPr>
          <w:sz w:val="20"/>
          <w:szCs w:val="20"/>
        </w:rPr>
        <w:t>ecipients of th</w:t>
      </w:r>
      <w:r>
        <w:rPr>
          <w:sz w:val="20"/>
          <w:szCs w:val="20"/>
        </w:rPr>
        <w:t>e Options Report</w:t>
      </w:r>
      <w:r w:rsidR="00E935D9" w:rsidRPr="00E31750">
        <w:rPr>
          <w:sz w:val="20"/>
          <w:szCs w:val="20"/>
        </w:rPr>
        <w:t xml:space="preserve"> can </w:t>
      </w:r>
      <w:r w:rsidR="00FD211E">
        <w:rPr>
          <w:sz w:val="20"/>
          <w:szCs w:val="20"/>
        </w:rPr>
        <w:t xml:space="preserve">also </w:t>
      </w:r>
      <w:r w:rsidR="00E935D9" w:rsidRPr="00E31750">
        <w:rPr>
          <w:sz w:val="20"/>
          <w:szCs w:val="20"/>
        </w:rPr>
        <w:t>give their views and opinions via email or letter.</w:t>
      </w:r>
      <w:r w:rsidR="004A3499">
        <w:rPr>
          <w:sz w:val="20"/>
          <w:szCs w:val="20"/>
        </w:rPr>
        <w:t xml:space="preserve"> </w:t>
      </w:r>
      <w:r w:rsidR="00E935D9">
        <w:rPr>
          <w:sz w:val="20"/>
          <w:szCs w:val="20"/>
        </w:rPr>
        <w:t>Comments</w:t>
      </w:r>
      <w:r w:rsidR="00FD211E">
        <w:rPr>
          <w:sz w:val="20"/>
          <w:szCs w:val="20"/>
        </w:rPr>
        <w:t xml:space="preserve"> </w:t>
      </w:r>
      <w:r w:rsidR="004D71D2">
        <w:rPr>
          <w:sz w:val="20"/>
          <w:szCs w:val="20"/>
        </w:rPr>
        <w:t>would be appreciated by 17/</w:t>
      </w:r>
      <w:r w:rsidR="00E935D9">
        <w:rPr>
          <w:sz w:val="20"/>
          <w:szCs w:val="20"/>
        </w:rPr>
        <w:t>6/24</w:t>
      </w:r>
      <w:r w:rsidR="004D71D2">
        <w:rPr>
          <w:sz w:val="20"/>
          <w:szCs w:val="20"/>
        </w:rPr>
        <w:t xml:space="preserve"> at the latest.</w:t>
      </w:r>
    </w:p>
    <w:p w14:paraId="15450F1A" w14:textId="77777777" w:rsidR="004D71D2" w:rsidRPr="00E31750" w:rsidRDefault="004D71D2" w:rsidP="00F06BAF">
      <w:pPr>
        <w:jc w:val="both"/>
        <w:rPr>
          <w:sz w:val="20"/>
          <w:szCs w:val="20"/>
        </w:rPr>
      </w:pPr>
    </w:p>
    <w:p w14:paraId="67FC88E1" w14:textId="227410E7" w:rsidR="00E935D9" w:rsidRPr="00B572CE" w:rsidRDefault="00E935D9" w:rsidP="00F06BAF">
      <w:pPr>
        <w:jc w:val="both"/>
        <w:rPr>
          <w:sz w:val="20"/>
          <w:szCs w:val="20"/>
        </w:rPr>
      </w:pPr>
      <w:r w:rsidRPr="00E31750">
        <w:rPr>
          <w:sz w:val="20"/>
          <w:szCs w:val="20"/>
        </w:rPr>
        <w:t xml:space="preserve">Further information can be obtained by emailing Alison Haynes </w:t>
      </w:r>
      <w:hyperlink r:id="rId6" w:history="1">
        <w:r w:rsidRPr="00E31750">
          <w:rPr>
            <w:rStyle w:val="Hyperlink"/>
            <w:color w:val="auto"/>
            <w:sz w:val="20"/>
            <w:szCs w:val="20"/>
          </w:rPr>
          <w:t>alisonparmj@aol.com</w:t>
        </w:r>
      </w:hyperlink>
      <w:r w:rsidRPr="00E31750">
        <w:rPr>
          <w:sz w:val="20"/>
          <w:szCs w:val="20"/>
        </w:rPr>
        <w:t xml:space="preserve"> or asking any of the team</w:t>
      </w:r>
      <w:r w:rsidR="00B572CE">
        <w:rPr>
          <w:sz w:val="20"/>
          <w:szCs w:val="20"/>
        </w:rPr>
        <w:t>.</w:t>
      </w:r>
    </w:p>
    <w:p w14:paraId="5749B782" w14:textId="77777777" w:rsidR="00E935D9" w:rsidRDefault="00E935D9" w:rsidP="00F06BAF">
      <w:pPr>
        <w:jc w:val="both"/>
        <w:rPr>
          <w:sz w:val="20"/>
          <w:szCs w:val="20"/>
        </w:rPr>
      </w:pPr>
    </w:p>
    <w:p w14:paraId="20AF1413" w14:textId="609F596E" w:rsidR="00FA4CBE" w:rsidRPr="00E31750" w:rsidRDefault="00FA4CBE" w:rsidP="00F06BAF">
      <w:pPr>
        <w:jc w:val="both"/>
        <w:rPr>
          <w:sz w:val="20"/>
          <w:szCs w:val="20"/>
        </w:rPr>
      </w:pPr>
      <w:r w:rsidRPr="00E31750">
        <w:rPr>
          <w:sz w:val="20"/>
          <w:szCs w:val="20"/>
        </w:rPr>
        <w:t>BACKGROUND</w:t>
      </w:r>
    </w:p>
    <w:p w14:paraId="77A1D518" w14:textId="2C040C48" w:rsidR="00FA4CBE" w:rsidRPr="00E31750" w:rsidRDefault="00FA4CBE" w:rsidP="00F06BAF">
      <w:pPr>
        <w:jc w:val="both"/>
        <w:rPr>
          <w:sz w:val="20"/>
          <w:szCs w:val="20"/>
        </w:rPr>
      </w:pPr>
      <w:r w:rsidRPr="00E31750">
        <w:rPr>
          <w:sz w:val="20"/>
          <w:szCs w:val="20"/>
        </w:rPr>
        <w:t xml:space="preserve">The Fresh Foundations Project is a Benefice wide project to improve and enhance our current Church Centre.  It reports directly to the Parochial Church Council (PCC) of St James’s and All Saints as well as St John’s.  Its team members are members of our PCCs and our wider community.  </w:t>
      </w:r>
    </w:p>
    <w:p w14:paraId="167902C4" w14:textId="3501E08F" w:rsidR="00FA4CBE" w:rsidRPr="00E31750" w:rsidRDefault="00FA4CBE" w:rsidP="00F06BAF">
      <w:pPr>
        <w:jc w:val="both"/>
        <w:rPr>
          <w:sz w:val="20"/>
          <w:szCs w:val="20"/>
        </w:rPr>
      </w:pPr>
      <w:r w:rsidRPr="00E31750">
        <w:rPr>
          <w:sz w:val="20"/>
          <w:szCs w:val="20"/>
        </w:rPr>
        <w:t>The ageing fabric and discovery of subsidence as well as leaking roofs instigated the project.  It is essential that we take some kind of action to repair and/or improve the building or we will no longer be able use it and it will close.</w:t>
      </w:r>
    </w:p>
    <w:p w14:paraId="3B6BD539" w14:textId="77777777" w:rsidR="00FA4CBE" w:rsidRPr="00E31750" w:rsidRDefault="00FA4CBE" w:rsidP="00F06BAF">
      <w:pPr>
        <w:jc w:val="both"/>
        <w:rPr>
          <w:sz w:val="20"/>
          <w:szCs w:val="20"/>
        </w:rPr>
      </w:pPr>
      <w:r w:rsidRPr="00E31750">
        <w:rPr>
          <w:sz w:val="20"/>
          <w:szCs w:val="20"/>
        </w:rPr>
        <w:t xml:space="preserve">A legacy left by David Gough has enabled the project to fund various reports and permissions and to bring us to a robust, fully considered and costed Building Improvement Options Report. </w:t>
      </w:r>
    </w:p>
    <w:p w14:paraId="32DFB224" w14:textId="77777777" w:rsidR="00FA4CBE" w:rsidRPr="00E31750" w:rsidRDefault="00FA4CBE" w:rsidP="00F06BAF">
      <w:pPr>
        <w:jc w:val="both"/>
        <w:rPr>
          <w:sz w:val="20"/>
          <w:szCs w:val="20"/>
        </w:rPr>
      </w:pPr>
    </w:p>
    <w:p w14:paraId="4AC1DF07" w14:textId="77777777" w:rsidR="00FA4CBE" w:rsidRPr="00E31750" w:rsidRDefault="00FA4CBE" w:rsidP="00F06BAF">
      <w:pPr>
        <w:jc w:val="both"/>
        <w:rPr>
          <w:sz w:val="20"/>
          <w:szCs w:val="20"/>
        </w:rPr>
      </w:pPr>
      <w:r w:rsidRPr="00E31750">
        <w:rPr>
          <w:sz w:val="20"/>
          <w:szCs w:val="20"/>
        </w:rPr>
        <w:t>Fresh Foundations Project was launched in 2023 and has achieved the following:</w:t>
      </w:r>
    </w:p>
    <w:p w14:paraId="0A95E21E" w14:textId="77777777" w:rsidR="00FA4CBE" w:rsidRPr="00E31750" w:rsidRDefault="00FA4CBE" w:rsidP="00F06BAF">
      <w:pPr>
        <w:pStyle w:val="ListParagraph"/>
        <w:numPr>
          <w:ilvl w:val="0"/>
          <w:numId w:val="1"/>
        </w:numPr>
        <w:jc w:val="both"/>
        <w:rPr>
          <w:sz w:val="20"/>
          <w:szCs w:val="20"/>
        </w:rPr>
      </w:pPr>
      <w:r w:rsidRPr="00E31750">
        <w:rPr>
          <w:sz w:val="20"/>
          <w:szCs w:val="20"/>
        </w:rPr>
        <w:t xml:space="preserve">Created a Project Plan </w:t>
      </w:r>
    </w:p>
    <w:p w14:paraId="331052D2" w14:textId="77777777" w:rsidR="00FA4CBE" w:rsidRPr="00E31750" w:rsidRDefault="00FA4CBE" w:rsidP="00F06BAF">
      <w:pPr>
        <w:pStyle w:val="ListParagraph"/>
        <w:numPr>
          <w:ilvl w:val="0"/>
          <w:numId w:val="1"/>
        </w:numPr>
        <w:jc w:val="both"/>
        <w:rPr>
          <w:sz w:val="20"/>
          <w:szCs w:val="20"/>
        </w:rPr>
      </w:pPr>
      <w:r w:rsidRPr="00E31750">
        <w:rPr>
          <w:sz w:val="20"/>
          <w:szCs w:val="20"/>
        </w:rPr>
        <w:lastRenderedPageBreak/>
        <w:t>Employed architects and planning consultants</w:t>
      </w:r>
    </w:p>
    <w:p w14:paraId="1446056E" w14:textId="7C381150" w:rsidR="00FA4CBE" w:rsidRPr="00E31750" w:rsidRDefault="00FA4CBE" w:rsidP="00F06BAF">
      <w:pPr>
        <w:pStyle w:val="ListParagraph"/>
        <w:numPr>
          <w:ilvl w:val="0"/>
          <w:numId w:val="1"/>
        </w:numPr>
        <w:jc w:val="both"/>
        <w:rPr>
          <w:sz w:val="20"/>
          <w:szCs w:val="20"/>
        </w:rPr>
      </w:pPr>
      <w:r w:rsidRPr="00E31750">
        <w:rPr>
          <w:sz w:val="20"/>
          <w:szCs w:val="20"/>
        </w:rPr>
        <w:t xml:space="preserve">Held 2 consultation events for our congregations and community and made representations to </w:t>
      </w:r>
      <w:r w:rsidR="00151C45">
        <w:rPr>
          <w:sz w:val="20"/>
          <w:szCs w:val="20"/>
        </w:rPr>
        <w:t>t</w:t>
      </w:r>
      <w:r w:rsidRPr="00E31750">
        <w:rPr>
          <w:sz w:val="20"/>
          <w:szCs w:val="20"/>
        </w:rPr>
        <w:t>he Parish Council</w:t>
      </w:r>
    </w:p>
    <w:p w14:paraId="5D4AF6D8" w14:textId="77777777" w:rsidR="00FA4CBE" w:rsidRPr="00E31750" w:rsidRDefault="00FA4CBE" w:rsidP="00F06BAF">
      <w:pPr>
        <w:pStyle w:val="ListParagraph"/>
        <w:numPr>
          <w:ilvl w:val="0"/>
          <w:numId w:val="1"/>
        </w:numPr>
        <w:jc w:val="both"/>
        <w:rPr>
          <w:sz w:val="20"/>
          <w:szCs w:val="20"/>
        </w:rPr>
      </w:pPr>
      <w:r w:rsidRPr="00E31750">
        <w:rPr>
          <w:sz w:val="20"/>
          <w:szCs w:val="20"/>
        </w:rPr>
        <w:t>Obtained topographical and ecological reports of the site</w:t>
      </w:r>
    </w:p>
    <w:p w14:paraId="1FECAAEA" w14:textId="77777777" w:rsidR="00FA4CBE" w:rsidRPr="00E31750" w:rsidRDefault="00FA4CBE" w:rsidP="00F06BAF">
      <w:pPr>
        <w:pStyle w:val="ListParagraph"/>
        <w:numPr>
          <w:ilvl w:val="0"/>
          <w:numId w:val="1"/>
        </w:numPr>
        <w:jc w:val="both"/>
        <w:rPr>
          <w:sz w:val="20"/>
          <w:szCs w:val="20"/>
        </w:rPr>
      </w:pPr>
      <w:r w:rsidRPr="00E31750">
        <w:rPr>
          <w:sz w:val="20"/>
          <w:szCs w:val="20"/>
        </w:rPr>
        <w:t>Obtained outline planning permission to demolish the Centre and Birch Cottage and build a new Centre</w:t>
      </w:r>
    </w:p>
    <w:p w14:paraId="5565A2CE" w14:textId="77777777" w:rsidR="00FA4CBE" w:rsidRPr="00E31750" w:rsidRDefault="00FA4CBE" w:rsidP="00F06BAF">
      <w:pPr>
        <w:pStyle w:val="ListParagraph"/>
        <w:numPr>
          <w:ilvl w:val="0"/>
          <w:numId w:val="1"/>
        </w:numPr>
        <w:jc w:val="both"/>
        <w:rPr>
          <w:sz w:val="20"/>
          <w:szCs w:val="20"/>
        </w:rPr>
      </w:pPr>
      <w:r w:rsidRPr="00E31750">
        <w:rPr>
          <w:sz w:val="20"/>
          <w:szCs w:val="20"/>
        </w:rPr>
        <w:t>Issued 5 newsletters with updates and progress.</w:t>
      </w:r>
    </w:p>
    <w:p w14:paraId="3723A3D6" w14:textId="77777777" w:rsidR="00FA4CBE" w:rsidRPr="00E31750" w:rsidRDefault="00FA4CBE" w:rsidP="00F06BAF">
      <w:pPr>
        <w:pStyle w:val="ListParagraph"/>
        <w:numPr>
          <w:ilvl w:val="0"/>
          <w:numId w:val="1"/>
        </w:numPr>
        <w:jc w:val="both"/>
        <w:rPr>
          <w:sz w:val="20"/>
          <w:szCs w:val="20"/>
        </w:rPr>
      </w:pPr>
      <w:r w:rsidRPr="00E31750">
        <w:rPr>
          <w:sz w:val="20"/>
          <w:szCs w:val="20"/>
        </w:rPr>
        <w:t>Researched and consulted voluntary community groups for ‘Community Hub’ future growth</w:t>
      </w:r>
    </w:p>
    <w:p w14:paraId="6D510AE7" w14:textId="77777777" w:rsidR="00FA4CBE" w:rsidRPr="00E31750" w:rsidRDefault="00FA4CBE" w:rsidP="00F06BAF">
      <w:pPr>
        <w:pStyle w:val="ListParagraph"/>
        <w:numPr>
          <w:ilvl w:val="0"/>
          <w:numId w:val="1"/>
        </w:numPr>
        <w:jc w:val="both"/>
        <w:rPr>
          <w:sz w:val="20"/>
          <w:szCs w:val="20"/>
        </w:rPr>
      </w:pPr>
      <w:r w:rsidRPr="00E31750">
        <w:rPr>
          <w:sz w:val="20"/>
          <w:szCs w:val="20"/>
        </w:rPr>
        <w:t>Employed Structural Engineers and Quantity Surveyors</w:t>
      </w:r>
    </w:p>
    <w:p w14:paraId="591C28AB" w14:textId="77777777" w:rsidR="00FA4CBE" w:rsidRPr="00E31750" w:rsidRDefault="00FA4CBE" w:rsidP="00F06BAF">
      <w:pPr>
        <w:pStyle w:val="ListParagraph"/>
        <w:numPr>
          <w:ilvl w:val="0"/>
          <w:numId w:val="1"/>
        </w:numPr>
        <w:jc w:val="both"/>
        <w:rPr>
          <w:sz w:val="20"/>
          <w:szCs w:val="20"/>
        </w:rPr>
      </w:pPr>
      <w:r w:rsidRPr="00E31750">
        <w:rPr>
          <w:sz w:val="20"/>
          <w:szCs w:val="20"/>
        </w:rPr>
        <w:t xml:space="preserve">Obtained structural report of subsidence and structure robustness of building </w:t>
      </w:r>
    </w:p>
    <w:p w14:paraId="2850FF90" w14:textId="77777777" w:rsidR="00FA4CBE" w:rsidRPr="00E31750" w:rsidRDefault="00FA4CBE" w:rsidP="00F06BAF">
      <w:pPr>
        <w:pStyle w:val="ListParagraph"/>
        <w:numPr>
          <w:ilvl w:val="0"/>
          <w:numId w:val="1"/>
        </w:numPr>
        <w:jc w:val="both"/>
        <w:rPr>
          <w:sz w:val="20"/>
          <w:szCs w:val="20"/>
        </w:rPr>
      </w:pPr>
      <w:r w:rsidRPr="00E31750">
        <w:rPr>
          <w:sz w:val="20"/>
          <w:szCs w:val="20"/>
        </w:rPr>
        <w:t xml:space="preserve">Created sketch drawings of all options </w:t>
      </w:r>
    </w:p>
    <w:p w14:paraId="4669102D" w14:textId="77777777" w:rsidR="00FA4CBE" w:rsidRDefault="00FA4CBE" w:rsidP="00F06BAF">
      <w:pPr>
        <w:pStyle w:val="ListParagraph"/>
        <w:numPr>
          <w:ilvl w:val="0"/>
          <w:numId w:val="1"/>
        </w:numPr>
        <w:jc w:val="both"/>
        <w:rPr>
          <w:sz w:val="20"/>
          <w:szCs w:val="20"/>
        </w:rPr>
      </w:pPr>
      <w:r w:rsidRPr="00E31750">
        <w:rPr>
          <w:sz w:val="20"/>
          <w:szCs w:val="20"/>
        </w:rPr>
        <w:t xml:space="preserve">Obtained </w:t>
      </w:r>
      <w:r>
        <w:rPr>
          <w:sz w:val="20"/>
          <w:szCs w:val="20"/>
        </w:rPr>
        <w:t xml:space="preserve">QS </w:t>
      </w:r>
      <w:r w:rsidRPr="00E31750">
        <w:rPr>
          <w:sz w:val="20"/>
          <w:szCs w:val="20"/>
        </w:rPr>
        <w:t xml:space="preserve">costings and specifications for all options to a ‘grant funding application standard’ </w:t>
      </w:r>
    </w:p>
    <w:p w14:paraId="479E7885" w14:textId="77777777" w:rsidR="00FA4CBE" w:rsidRPr="00E31750" w:rsidRDefault="00FA4CBE" w:rsidP="00F06BAF">
      <w:pPr>
        <w:pStyle w:val="ListParagraph"/>
        <w:numPr>
          <w:ilvl w:val="0"/>
          <w:numId w:val="1"/>
        </w:numPr>
        <w:jc w:val="both"/>
        <w:rPr>
          <w:sz w:val="20"/>
          <w:szCs w:val="20"/>
        </w:rPr>
      </w:pPr>
      <w:r>
        <w:rPr>
          <w:sz w:val="20"/>
          <w:szCs w:val="20"/>
        </w:rPr>
        <w:t>Obtained QS costings to enable architect spec for building regulation standard.</w:t>
      </w:r>
    </w:p>
    <w:p w14:paraId="25826EEB" w14:textId="77777777" w:rsidR="00FA4CBE" w:rsidRDefault="00FA4CBE" w:rsidP="00F06BAF">
      <w:pPr>
        <w:jc w:val="both"/>
        <w:rPr>
          <w:sz w:val="20"/>
          <w:szCs w:val="20"/>
        </w:rPr>
      </w:pPr>
    </w:p>
    <w:p w14:paraId="468BFAB7" w14:textId="75EED450" w:rsidR="003A3AA0" w:rsidRPr="00C40621" w:rsidRDefault="003A3AA0" w:rsidP="00F06BAF">
      <w:pPr>
        <w:jc w:val="both"/>
        <w:rPr>
          <w:b/>
          <w:bCs/>
          <w:sz w:val="20"/>
          <w:szCs w:val="20"/>
        </w:rPr>
      </w:pPr>
      <w:r w:rsidRPr="00C40621">
        <w:rPr>
          <w:b/>
          <w:bCs/>
          <w:sz w:val="20"/>
          <w:szCs w:val="20"/>
        </w:rPr>
        <w:t>Fresh Foundations Team</w:t>
      </w:r>
    </w:p>
    <w:p w14:paraId="3C5786C4" w14:textId="49E03397" w:rsidR="003A3AA0" w:rsidRDefault="003A3AA0" w:rsidP="00F06BAF">
      <w:pPr>
        <w:jc w:val="both"/>
        <w:rPr>
          <w:sz w:val="20"/>
          <w:szCs w:val="20"/>
        </w:rPr>
      </w:pPr>
      <w:r>
        <w:rPr>
          <w:sz w:val="20"/>
          <w:szCs w:val="20"/>
        </w:rPr>
        <w:t>Alison Haynes</w:t>
      </w:r>
    </w:p>
    <w:p w14:paraId="623ECD4E" w14:textId="5C989328" w:rsidR="00C40621" w:rsidRDefault="00C40621" w:rsidP="00F06BAF">
      <w:pPr>
        <w:jc w:val="both"/>
        <w:rPr>
          <w:sz w:val="20"/>
          <w:szCs w:val="20"/>
        </w:rPr>
      </w:pPr>
      <w:r>
        <w:rPr>
          <w:sz w:val="20"/>
          <w:szCs w:val="20"/>
        </w:rPr>
        <w:t>Reverend Andrew Hiscox</w:t>
      </w:r>
    </w:p>
    <w:p w14:paraId="4CD6325B" w14:textId="6601DFB2" w:rsidR="003A3AA0" w:rsidRDefault="003A3AA0" w:rsidP="00F06BAF">
      <w:pPr>
        <w:jc w:val="both"/>
        <w:rPr>
          <w:sz w:val="20"/>
          <w:szCs w:val="20"/>
        </w:rPr>
      </w:pPr>
      <w:r>
        <w:rPr>
          <w:sz w:val="20"/>
          <w:szCs w:val="20"/>
        </w:rPr>
        <w:t>Derrick Claridge</w:t>
      </w:r>
    </w:p>
    <w:p w14:paraId="010ED426" w14:textId="0C9313AF" w:rsidR="00C40621" w:rsidRDefault="00C40621" w:rsidP="00F06BAF">
      <w:pPr>
        <w:jc w:val="both"/>
        <w:rPr>
          <w:sz w:val="20"/>
          <w:szCs w:val="20"/>
        </w:rPr>
      </w:pPr>
      <w:r>
        <w:rPr>
          <w:sz w:val="20"/>
          <w:szCs w:val="20"/>
        </w:rPr>
        <w:t>Dorothy Baldwin</w:t>
      </w:r>
    </w:p>
    <w:p w14:paraId="6121058C" w14:textId="2A27611D" w:rsidR="00C40621" w:rsidRDefault="00C40621" w:rsidP="00F06BAF">
      <w:pPr>
        <w:jc w:val="both"/>
        <w:rPr>
          <w:sz w:val="20"/>
          <w:szCs w:val="20"/>
        </w:rPr>
      </w:pPr>
      <w:r>
        <w:rPr>
          <w:sz w:val="20"/>
          <w:szCs w:val="20"/>
        </w:rPr>
        <w:t>Tony Callow</w:t>
      </w:r>
    </w:p>
    <w:p w14:paraId="32B9D1AC" w14:textId="6273275F" w:rsidR="003A3AA0" w:rsidRDefault="00C40621" w:rsidP="00F06BAF">
      <w:pPr>
        <w:jc w:val="both"/>
        <w:rPr>
          <w:sz w:val="20"/>
          <w:szCs w:val="20"/>
        </w:rPr>
      </w:pPr>
      <w:r>
        <w:rPr>
          <w:sz w:val="20"/>
          <w:szCs w:val="20"/>
        </w:rPr>
        <w:t>Nigel Carson</w:t>
      </w:r>
    </w:p>
    <w:p w14:paraId="068B3BDB" w14:textId="5F0DB5CB" w:rsidR="00C40621" w:rsidRDefault="00C40621" w:rsidP="00F06BAF">
      <w:pPr>
        <w:jc w:val="both"/>
        <w:rPr>
          <w:sz w:val="20"/>
          <w:szCs w:val="20"/>
        </w:rPr>
      </w:pPr>
      <w:r>
        <w:rPr>
          <w:sz w:val="20"/>
          <w:szCs w:val="20"/>
        </w:rPr>
        <w:t>Jo Claridge</w:t>
      </w:r>
    </w:p>
    <w:p w14:paraId="444FDA6C" w14:textId="77777777" w:rsidR="00C40621" w:rsidRDefault="00C40621" w:rsidP="00F06BAF">
      <w:pPr>
        <w:jc w:val="both"/>
        <w:rPr>
          <w:sz w:val="20"/>
          <w:szCs w:val="20"/>
        </w:rPr>
      </w:pPr>
    </w:p>
    <w:p w14:paraId="15D6CAE0" w14:textId="77777777" w:rsidR="003A3AA0" w:rsidRPr="00E31750" w:rsidRDefault="003A3AA0" w:rsidP="00F06BAF">
      <w:pPr>
        <w:jc w:val="both"/>
        <w:rPr>
          <w:sz w:val="20"/>
          <w:szCs w:val="20"/>
        </w:rPr>
      </w:pPr>
    </w:p>
    <w:sectPr w:rsidR="003A3AA0" w:rsidRPr="00E31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33935"/>
    <w:multiLevelType w:val="hybridMultilevel"/>
    <w:tmpl w:val="ADF2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66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BE"/>
    <w:rsid w:val="00004A2E"/>
    <w:rsid w:val="000430E5"/>
    <w:rsid w:val="00066631"/>
    <w:rsid w:val="000C6495"/>
    <w:rsid w:val="000F5547"/>
    <w:rsid w:val="00151C45"/>
    <w:rsid w:val="0027138F"/>
    <w:rsid w:val="002A1B97"/>
    <w:rsid w:val="002C5368"/>
    <w:rsid w:val="003A3AA0"/>
    <w:rsid w:val="004819EF"/>
    <w:rsid w:val="004A3499"/>
    <w:rsid w:val="004D71D2"/>
    <w:rsid w:val="00567FA3"/>
    <w:rsid w:val="0068258E"/>
    <w:rsid w:val="00695713"/>
    <w:rsid w:val="007759A1"/>
    <w:rsid w:val="007C556F"/>
    <w:rsid w:val="00831312"/>
    <w:rsid w:val="00877A83"/>
    <w:rsid w:val="00A1139D"/>
    <w:rsid w:val="00A82484"/>
    <w:rsid w:val="00A84DF3"/>
    <w:rsid w:val="00B572CE"/>
    <w:rsid w:val="00B93C32"/>
    <w:rsid w:val="00BA447E"/>
    <w:rsid w:val="00C40621"/>
    <w:rsid w:val="00D10364"/>
    <w:rsid w:val="00E935D9"/>
    <w:rsid w:val="00F06BAF"/>
    <w:rsid w:val="00FA4CBE"/>
    <w:rsid w:val="00FD211E"/>
    <w:rsid w:val="00FE1A70"/>
    <w:rsid w:val="00FF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BB1E"/>
  <w15:chartTrackingRefBased/>
  <w15:docId w15:val="{1250AA38-B972-42AC-9270-14A9636E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CBE"/>
    <w:pPr>
      <w:ind w:left="720"/>
      <w:contextualSpacing/>
    </w:pPr>
  </w:style>
  <w:style w:type="character" w:styleId="Hyperlink">
    <w:name w:val="Hyperlink"/>
    <w:basedOn w:val="DefaultParagraphFont"/>
    <w:uiPriority w:val="99"/>
    <w:unhideWhenUsed/>
    <w:rsid w:val="00FA4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onparmj@ao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David Ashton-Hilton</cp:lastModifiedBy>
  <cp:revision>2</cp:revision>
  <dcterms:created xsi:type="dcterms:W3CDTF">2024-06-07T07:26:00Z</dcterms:created>
  <dcterms:modified xsi:type="dcterms:W3CDTF">2024-06-07T07:26:00Z</dcterms:modified>
</cp:coreProperties>
</file>